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涉外气象探测和资料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管理办法》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解读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为贯彻落实“放管服”改革的有关要求，更加有效规范我国涉外气象探测和资料管理工作，中国气象局</w:t>
      </w:r>
      <w:r>
        <w:rPr>
          <w:rFonts w:hint="eastAsia" w:ascii="仿宋_GB2312" w:eastAsia="仿宋_GB2312"/>
          <w:sz w:val="32"/>
          <w:szCs w:val="32"/>
          <w:lang w:eastAsia="zh-CN"/>
        </w:rPr>
        <w:t>会同国家安全部、国家保密局组织</w:t>
      </w:r>
      <w:r>
        <w:rPr>
          <w:rFonts w:hint="eastAsia" w:ascii="仿宋_GB2312" w:eastAsia="仿宋_GB2312"/>
          <w:sz w:val="32"/>
          <w:szCs w:val="32"/>
        </w:rPr>
        <w:t>修订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《涉外气象探测和资料管理办法》（以下简称《办法》）。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2022年6月，</w:t>
      </w:r>
      <w:r>
        <w:rPr>
          <w:rFonts w:hint="eastAsia" w:ascii="仿宋_GB2312" w:eastAsia="仿宋_GB2312"/>
          <w:sz w:val="32"/>
          <w:szCs w:val="32"/>
        </w:rPr>
        <w:t>中国气象局局长庄国泰</w:t>
      </w:r>
      <w:r>
        <w:rPr>
          <w:rFonts w:hint="eastAsia" w:ascii="仿宋_GB2312" w:eastAsia="仿宋_GB2312"/>
          <w:sz w:val="32"/>
          <w:szCs w:val="32"/>
          <w:lang w:eastAsia="zh-CN"/>
        </w:rPr>
        <w:t>、国家安全部部长陈文清、</w:t>
      </w:r>
      <w:r>
        <w:rPr>
          <w:rFonts w:hint="eastAsia" w:ascii="仿宋_GB2312" w:eastAsia="仿宋_GB2312"/>
          <w:sz w:val="32"/>
          <w:szCs w:val="32"/>
        </w:rPr>
        <w:t>国家保密局局长</w:t>
      </w:r>
      <w:r>
        <w:rPr>
          <w:rFonts w:hint="eastAsia" w:ascii="仿宋_GB2312" w:eastAsia="仿宋_GB2312"/>
          <w:sz w:val="32"/>
          <w:szCs w:val="32"/>
          <w:lang w:eastAsia="zh-CN"/>
        </w:rPr>
        <w:t>李兆宗</w:t>
      </w:r>
      <w:r>
        <w:rPr>
          <w:rFonts w:hint="eastAsia" w:ascii="仿宋_GB2312" w:eastAsia="仿宋_GB2312"/>
          <w:sz w:val="32"/>
          <w:szCs w:val="32"/>
        </w:rPr>
        <w:t>联合签署中国气象局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国家安全部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国家保密局第 40号令，公布了《涉外气象探测和资料管理办法》，自20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月1日起施行。</w:t>
      </w:r>
    </w:p>
    <w:p>
      <w:pPr>
        <w:spacing w:line="560" w:lineRule="exact"/>
        <w:ind w:firstLine="54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一、修订背景</w:t>
      </w:r>
    </w:p>
    <w:p>
      <w:pPr>
        <w:spacing w:line="560" w:lineRule="exact"/>
        <w:ind w:firstLine="5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涉外气象探测和资料管理办法》自2007年1月1日施行以来，在规范涉外气象探测和资料管理工作中发挥了重要作用。党的十八大以来，国务院不断深化关于简政放权、放管结合、优化服务改革，于2016年2月印发了《国务院关于第二批取消152项中央指定地方实施行政审批事项的决定》（国发〔2016〕9号），取消了“外国组织和个人在华从事气象活动初审”。2018年，国务院又启动了证明事项清理工作，明确凡没有法律法规规定的证明事项一律取消的清理要求，其中涉及《办法》两项证明事项。为了认真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上述</w:t>
      </w:r>
      <w:r>
        <w:rPr>
          <w:rFonts w:hint="eastAsia" w:ascii="仿宋_GB2312" w:eastAsia="仿宋_GB2312"/>
          <w:sz w:val="32"/>
          <w:szCs w:val="32"/>
        </w:rPr>
        <w:t>各项要求，确保改革于法有据，中国气象局</w:t>
      </w:r>
      <w:r>
        <w:rPr>
          <w:rFonts w:hint="eastAsia" w:ascii="仿宋_GB2312" w:eastAsia="仿宋_GB2312"/>
          <w:sz w:val="32"/>
          <w:szCs w:val="32"/>
          <w:lang w:eastAsia="zh-CN"/>
        </w:rPr>
        <w:t>会同国家安全部</w:t>
      </w:r>
      <w:r>
        <w:rPr>
          <w:rFonts w:hint="eastAsia" w:ascii="仿宋_GB2312" w:eastAsia="仿宋_GB2312"/>
          <w:sz w:val="32"/>
          <w:szCs w:val="32"/>
        </w:rPr>
        <w:t>和国家保密局启动了《涉外气象探测和资料管理办法》修订工作。</w:t>
      </w:r>
    </w:p>
    <w:p>
      <w:pPr>
        <w:spacing w:line="560" w:lineRule="exact"/>
        <w:ind w:firstLine="5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4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二、修订过程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中国气象局于2016年4月启动了《办法》修订，形成了《办法》（修订初稿），先后征求了部门内及各省、自治区、直辖市人民政府以及中央编办、国家安全部、国家保密局等党中央和国务院有关部门的意见，并对反馈意见进行了吸收采纳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2017年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中国气象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</w:rPr>
        <w:t>局召开了《涉外气象探测和资料管理办法》修订专家论证会，邀请了行政相对人、有关部委专家和高校法学教授对《办法》的修改内容进行了论证。2018-2020年，结合国办证明事项清理工作有关要求，中国气象局进一步对《办法》进行了修改完善，并再次广泛征求和听取有关方面的意见和建议，期间又多次征求国家安全部和国家保密局意见，形成了《办法》（修订送审稿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2022年6月，</w:t>
      </w:r>
      <w:r>
        <w:rPr>
          <w:rFonts w:hint="eastAsia" w:ascii="仿宋_GB2312" w:eastAsia="仿宋_GB2312"/>
          <w:sz w:val="32"/>
          <w:szCs w:val="32"/>
        </w:rPr>
        <w:t>中国气象局局长庄国泰</w:t>
      </w:r>
      <w:r>
        <w:rPr>
          <w:rFonts w:hint="eastAsia" w:ascii="仿宋_GB2312" w:eastAsia="仿宋_GB2312"/>
          <w:sz w:val="32"/>
          <w:szCs w:val="32"/>
          <w:lang w:eastAsia="zh-CN"/>
        </w:rPr>
        <w:t>、国家安全部部长陈文清、</w:t>
      </w:r>
      <w:r>
        <w:rPr>
          <w:rFonts w:hint="eastAsia" w:ascii="仿宋_GB2312" w:eastAsia="仿宋_GB2312"/>
          <w:sz w:val="32"/>
          <w:szCs w:val="32"/>
        </w:rPr>
        <w:t>国家保密局局长</w:t>
      </w:r>
      <w:r>
        <w:rPr>
          <w:rFonts w:hint="eastAsia" w:ascii="仿宋_GB2312" w:eastAsia="仿宋_GB2312"/>
          <w:sz w:val="32"/>
          <w:szCs w:val="32"/>
          <w:lang w:eastAsia="zh-CN"/>
        </w:rPr>
        <w:t>李兆宗</w:t>
      </w:r>
      <w:r>
        <w:rPr>
          <w:rFonts w:hint="eastAsia" w:ascii="仿宋_GB2312" w:eastAsia="仿宋_GB2312"/>
          <w:sz w:val="32"/>
          <w:szCs w:val="32"/>
        </w:rPr>
        <w:t>联合签署中国气象局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国家安全部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国家保密局第 40号令，公布了《涉外气象探测和资料管理办法》，自20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月1日起施行。</w:t>
      </w:r>
    </w:p>
    <w:p>
      <w:pPr>
        <w:spacing w:line="560" w:lineRule="exact"/>
        <w:ind w:firstLine="555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三、修订内容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《办法》主要从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个方面做了修改。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一是落实证明事项清理工作要求，针对已取消的两项证明事项，此次修订删除了对应的申请材料即原《办法》第八条的“项目经费来源证明”和“有关部门相应的批准文件”，并对申请条件做了完善。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是调整涉外气象探测活动行政审批流程，取消了省、自治区、直辖市气象主管机构的初审环节，由国务院气象主管机构直接受理申请，省、自治区、直辖市气象主管机构按照国务院气象主管机构有关要求，做好涉外气象探测站（点）设立的技术审查（含现场踏勘）工作；同时取消了经批准设立的涉外气象探测站（点）备案要求。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三是对涉外气象探测资料的汇交和获取、使用气象资料以及涉密资料的提供等活动进行了规范。</w:t>
      </w:r>
    </w:p>
    <w:p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　　</w:t>
      </w:r>
    </w:p>
    <w:p>
      <w:pPr>
        <w:rPr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88939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0D"/>
    <w:rsid w:val="000038BD"/>
    <w:rsid w:val="000F0E9C"/>
    <w:rsid w:val="000F32EC"/>
    <w:rsid w:val="000F7527"/>
    <w:rsid w:val="00156499"/>
    <w:rsid w:val="00160796"/>
    <w:rsid w:val="0022201F"/>
    <w:rsid w:val="00306E76"/>
    <w:rsid w:val="00340EFA"/>
    <w:rsid w:val="00384C0D"/>
    <w:rsid w:val="004A113D"/>
    <w:rsid w:val="004C0775"/>
    <w:rsid w:val="005A5137"/>
    <w:rsid w:val="005B37DF"/>
    <w:rsid w:val="005E7889"/>
    <w:rsid w:val="005F78BF"/>
    <w:rsid w:val="00751FEE"/>
    <w:rsid w:val="007B69CA"/>
    <w:rsid w:val="007D02D8"/>
    <w:rsid w:val="008541C1"/>
    <w:rsid w:val="008C158D"/>
    <w:rsid w:val="00A01819"/>
    <w:rsid w:val="00A4167F"/>
    <w:rsid w:val="00AC0E68"/>
    <w:rsid w:val="00B267DE"/>
    <w:rsid w:val="00BB6940"/>
    <w:rsid w:val="00BF1672"/>
    <w:rsid w:val="00C006DB"/>
    <w:rsid w:val="00C604C1"/>
    <w:rsid w:val="00C965DA"/>
    <w:rsid w:val="00C96DFD"/>
    <w:rsid w:val="00CC7074"/>
    <w:rsid w:val="00DF5F08"/>
    <w:rsid w:val="00E17363"/>
    <w:rsid w:val="00E8661D"/>
    <w:rsid w:val="00E97E25"/>
    <w:rsid w:val="00EC38BA"/>
    <w:rsid w:val="00F02D34"/>
    <w:rsid w:val="00FF6B9B"/>
    <w:rsid w:val="09F6958C"/>
    <w:rsid w:val="3FF7C79E"/>
    <w:rsid w:val="4ADEC6EA"/>
    <w:rsid w:val="4E7BF42A"/>
    <w:rsid w:val="4FEEC293"/>
    <w:rsid w:val="51FFDF30"/>
    <w:rsid w:val="5F97FDD9"/>
    <w:rsid w:val="5FF6DFA7"/>
    <w:rsid w:val="6A9B62DA"/>
    <w:rsid w:val="6E871FBA"/>
    <w:rsid w:val="6F71A863"/>
    <w:rsid w:val="6FFF08BB"/>
    <w:rsid w:val="765782EA"/>
    <w:rsid w:val="77B7316E"/>
    <w:rsid w:val="7AF82163"/>
    <w:rsid w:val="7C97747B"/>
    <w:rsid w:val="7EE78E6C"/>
    <w:rsid w:val="7FEDEF7E"/>
    <w:rsid w:val="7FF922D0"/>
    <w:rsid w:val="7FFB48B5"/>
    <w:rsid w:val="8BECA4A8"/>
    <w:rsid w:val="B3AFDC54"/>
    <w:rsid w:val="BA7B23C6"/>
    <w:rsid w:val="BD7F9A89"/>
    <w:rsid w:val="BFBED559"/>
    <w:rsid w:val="BFBF24CC"/>
    <w:rsid w:val="BFDF076B"/>
    <w:rsid w:val="BFFDBED8"/>
    <w:rsid w:val="C7DA176B"/>
    <w:rsid w:val="C9DFC5FD"/>
    <w:rsid w:val="D677C51E"/>
    <w:rsid w:val="D70542FB"/>
    <w:rsid w:val="DBFD4340"/>
    <w:rsid w:val="DE7FCB4F"/>
    <w:rsid w:val="DFB5BBA3"/>
    <w:rsid w:val="E17B660E"/>
    <w:rsid w:val="E3FB4C46"/>
    <w:rsid w:val="E57FDAA4"/>
    <w:rsid w:val="EBAFA823"/>
    <w:rsid w:val="EDFEE277"/>
    <w:rsid w:val="EFCF4265"/>
    <w:rsid w:val="EFEB74C0"/>
    <w:rsid w:val="F77F2AE1"/>
    <w:rsid w:val="F7A92B25"/>
    <w:rsid w:val="FDEFF7FE"/>
    <w:rsid w:val="FDF65EEE"/>
    <w:rsid w:val="FE734873"/>
    <w:rsid w:val="FFC45563"/>
    <w:rsid w:val="FFDDE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736</Words>
  <Characters>752</Characters>
  <Lines>31</Lines>
  <Paragraphs>9</Paragraphs>
  <TotalTime>65</TotalTime>
  <ScaleCrop>false</ScaleCrop>
  <LinksUpToDate>false</LinksUpToDate>
  <CharactersWithSpaces>1479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2020-12-11T10:02:00Z</dcterms:created>
  <dc:creator>zhangml</dc:creator>
  <cp:lastModifiedBy>焦蕾:拟稿人校对</cp:lastModifiedBy>
  <dcterms:modified xsi:type="dcterms:W3CDTF">2022-07-19T10:42:37Z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