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5422B8">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0" w:firstLineChars="0"/>
        <w:jc w:val="both"/>
        <w:textAlignment w:val="auto"/>
        <w:rPr>
          <w:rFonts w:hint="eastAsia" w:ascii="仿宋_GB2312" w:hAnsi="仿宋" w:eastAsia="仿宋_GB2312" w:cs="仿宋_GB2312"/>
          <w:snapToGrid w:val="0"/>
          <w:color w:val="000000"/>
          <w:kern w:val="0"/>
          <w:sz w:val="32"/>
          <w:szCs w:val="32"/>
          <w:shd w:val="clear" w:color="auto" w:fill="FFFFFF"/>
          <w:lang w:val="en-US" w:eastAsia="zh-CN" w:bidi="ar-SA"/>
        </w:rPr>
      </w:pPr>
      <w:r>
        <w:rPr>
          <w:rFonts w:hint="eastAsia" w:ascii="仿宋_GB2312" w:hAnsi="仿宋" w:eastAsia="仿宋_GB2312" w:cs="仿宋_GB2312"/>
          <w:snapToGrid w:val="0"/>
          <w:color w:val="000000"/>
          <w:kern w:val="0"/>
          <w:sz w:val="32"/>
          <w:szCs w:val="32"/>
          <w:shd w:val="clear" w:color="auto" w:fill="FFFFFF"/>
          <w:lang w:val="en-US" w:eastAsia="zh-CN" w:bidi="ar-SA"/>
        </w:rPr>
        <w:t>附件1</w:t>
      </w:r>
    </w:p>
    <w:p w14:paraId="0DAB250D">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0" w:firstLineChars="0"/>
        <w:jc w:val="both"/>
        <w:textAlignment w:val="auto"/>
        <w:rPr>
          <w:rFonts w:hint="eastAsia" w:ascii="仿宋_GB2312" w:hAnsi="仿宋" w:eastAsia="仿宋_GB2312" w:cs="仿宋_GB2312"/>
          <w:snapToGrid w:val="0"/>
          <w:color w:val="000000"/>
          <w:kern w:val="0"/>
          <w:sz w:val="32"/>
          <w:szCs w:val="32"/>
          <w:shd w:val="clear" w:color="auto" w:fill="FFFFFF"/>
          <w:lang w:val="en-US" w:eastAsia="zh-CN" w:bidi="ar-SA"/>
        </w:rPr>
      </w:pPr>
    </w:p>
    <w:p w14:paraId="2D44FB1F">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0" w:firstLineChars="0"/>
        <w:jc w:val="center"/>
        <w:textAlignment w:val="auto"/>
        <w:rPr>
          <w:rFonts w:hint="eastAsia" w:ascii="方正小标宋简体" w:hAnsi="Hiragino Sans GB" w:eastAsia="方正小标宋简体" w:cs="Hiragino Sans GB"/>
          <w:bCs/>
          <w:color w:val="000000"/>
          <w:sz w:val="44"/>
          <w:szCs w:val="44"/>
          <w:shd w:val="clear" w:color="auto" w:fill="FFFFFF"/>
        </w:rPr>
      </w:pPr>
      <w:r>
        <w:rPr>
          <w:rFonts w:hint="eastAsia" w:ascii="方正小标宋简体" w:hAnsi="Hiragino Sans GB" w:eastAsia="方正小标宋简体" w:cs="Hiragino Sans GB"/>
          <w:bCs/>
          <w:color w:val="000000"/>
          <w:sz w:val="44"/>
          <w:szCs w:val="44"/>
          <w:shd w:val="clear" w:color="auto" w:fill="FFFFFF"/>
        </w:rPr>
        <w:t>遵义市雷电防护装置检测活动</w:t>
      </w:r>
    </w:p>
    <w:p w14:paraId="54A75DA3">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0" w:firstLineChars="0"/>
        <w:jc w:val="center"/>
        <w:textAlignment w:val="auto"/>
        <w:rPr>
          <w:rFonts w:hint="eastAsia" w:ascii="方正小标宋简体" w:hAnsi="Hiragino Sans GB" w:eastAsia="方正小标宋简体" w:cs="Hiragino Sans GB"/>
          <w:bCs/>
          <w:color w:val="000000"/>
          <w:sz w:val="44"/>
          <w:szCs w:val="44"/>
          <w:shd w:val="clear" w:color="auto" w:fill="FFFFFF"/>
        </w:rPr>
      </w:pPr>
      <w:r>
        <w:rPr>
          <w:rFonts w:hint="eastAsia" w:ascii="方正小标宋简体" w:hAnsi="Hiragino Sans GB" w:eastAsia="方正小标宋简体" w:cs="Hiragino Sans GB"/>
          <w:bCs/>
          <w:color w:val="000000"/>
          <w:sz w:val="44"/>
          <w:szCs w:val="44"/>
          <w:shd w:val="clear" w:color="auto" w:fill="FFFFFF"/>
        </w:rPr>
        <w:t>监督管理</w:t>
      </w:r>
      <w:r>
        <w:rPr>
          <w:rFonts w:hint="eastAsia" w:ascii="方正小标宋简体" w:hAnsi="Hiragino Sans GB" w:eastAsia="方正小标宋简体" w:cs="Hiragino Sans GB"/>
          <w:bCs/>
          <w:color w:val="000000"/>
          <w:sz w:val="44"/>
          <w:szCs w:val="44"/>
          <w:shd w:val="clear" w:color="auto" w:fill="FFFFFF"/>
          <w:lang w:val="en-US" w:eastAsia="zh-CN"/>
        </w:rPr>
        <w:t>办法</w:t>
      </w:r>
      <w:r>
        <w:rPr>
          <w:rFonts w:hint="eastAsia" w:ascii="方正小标宋简体" w:hAnsi="Hiragino Sans GB" w:eastAsia="方正小标宋简体" w:cs="Hiragino Sans GB"/>
          <w:bCs/>
          <w:color w:val="000000"/>
          <w:sz w:val="44"/>
          <w:szCs w:val="44"/>
          <w:shd w:val="clear" w:color="auto" w:fill="FFFFFF"/>
        </w:rPr>
        <w:t>（试行）</w:t>
      </w:r>
    </w:p>
    <w:p w14:paraId="6117CA85">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0" w:firstLineChars="0"/>
        <w:jc w:val="center"/>
        <w:textAlignment w:val="auto"/>
        <w:rPr>
          <w:rFonts w:hint="eastAsia" w:ascii="方正小标宋简体" w:hAnsi="Hiragino Sans GB" w:eastAsia="方正小标宋简体" w:cs="Hiragino Sans GB"/>
          <w:bCs/>
          <w:color w:val="000000"/>
          <w:sz w:val="44"/>
          <w:szCs w:val="44"/>
          <w:shd w:val="clear" w:color="auto" w:fill="FFFFFF"/>
          <w:lang w:val="en-US" w:eastAsia="zh-CN"/>
        </w:rPr>
      </w:pPr>
      <w:r>
        <w:rPr>
          <w:rFonts w:hint="eastAsia" w:ascii="方正小标宋简体" w:hAnsi="Hiragino Sans GB" w:eastAsia="方正小标宋简体" w:cs="Hiragino Sans GB"/>
          <w:bCs/>
          <w:color w:val="000000"/>
          <w:sz w:val="44"/>
          <w:szCs w:val="44"/>
          <w:shd w:val="clear" w:color="auto" w:fill="FFFFFF"/>
          <w:lang w:val="en-US" w:eastAsia="zh-CN"/>
        </w:rPr>
        <w:t>（征求意见稿）</w:t>
      </w:r>
    </w:p>
    <w:p w14:paraId="21C9F2FE">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 w:eastAsia="仿宋_GB2312" w:cs="仿宋_GB2312"/>
          <w:b/>
          <w:bCs/>
          <w:snapToGrid w:val="0"/>
          <w:color w:val="000000"/>
          <w:kern w:val="0"/>
          <w:sz w:val="32"/>
          <w:szCs w:val="32"/>
          <w:shd w:val="clear" w:color="auto" w:fill="FFFFFF"/>
          <w:lang w:val="en-US" w:eastAsia="zh-CN" w:bidi="ar-SA"/>
        </w:rPr>
      </w:pPr>
    </w:p>
    <w:p w14:paraId="46D13727">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 w:eastAsia="仿宋_GB2312" w:cs="仿宋_GB2312"/>
          <w:snapToGrid w:val="0"/>
          <w:color w:val="000000"/>
          <w:kern w:val="0"/>
          <w:sz w:val="32"/>
          <w:szCs w:val="32"/>
          <w:shd w:val="clear" w:color="auto" w:fill="FFFFFF"/>
          <w:lang w:val="en-US" w:eastAsia="zh-CN" w:bidi="ar-SA"/>
        </w:rPr>
      </w:pPr>
      <w:r>
        <w:rPr>
          <w:rFonts w:hint="eastAsia" w:ascii="仿宋_GB2312" w:hAnsi="仿宋" w:eastAsia="仿宋_GB2312" w:cs="仿宋_GB2312"/>
          <w:b/>
          <w:bCs/>
          <w:snapToGrid w:val="0"/>
          <w:color w:val="000000"/>
          <w:kern w:val="0"/>
          <w:sz w:val="32"/>
          <w:szCs w:val="32"/>
          <w:shd w:val="clear" w:color="auto" w:fill="FFFFFF"/>
          <w:lang w:val="en-US" w:eastAsia="zh-CN" w:bidi="ar-SA"/>
        </w:rPr>
        <w:t>第一条</w:t>
      </w:r>
      <w:r>
        <w:rPr>
          <w:rFonts w:hint="eastAsia" w:ascii="仿宋_GB2312" w:hAnsi="仿宋" w:eastAsia="仿宋_GB2312" w:cs="仿宋_GB2312"/>
          <w:snapToGrid w:val="0"/>
          <w:color w:val="000000"/>
          <w:kern w:val="0"/>
          <w:sz w:val="32"/>
          <w:szCs w:val="32"/>
          <w:shd w:val="clear" w:color="auto" w:fill="FFFFFF"/>
          <w:lang w:val="en-US" w:eastAsia="zh-CN" w:bidi="ar-SA"/>
        </w:rPr>
        <w:t xml:space="preserve">  为了进一步加强全市雷电防护装置检测活动监督管理工作，规范雷电防护装置检测行为，营造公平竞争的营商环境，根据《气象灾害防御条例》</w:t>
      </w:r>
      <w:r>
        <w:rPr>
          <w:rFonts w:hint="eastAsia" w:ascii="仿宋_GB2312" w:hAnsi="仿宋" w:eastAsia="仿宋_GB2312" w:cs="仿宋_GB2312"/>
          <w:snapToGrid w:val="0"/>
          <w:color w:val="auto"/>
          <w:kern w:val="0"/>
          <w:sz w:val="32"/>
          <w:szCs w:val="32"/>
          <w:shd w:val="clear" w:color="auto" w:fill="FFFFFF"/>
          <w:lang w:val="en-US" w:eastAsia="zh-CN" w:bidi="ar-SA"/>
        </w:rPr>
        <w:t>《防雷减灾管理办法》</w:t>
      </w:r>
      <w:r>
        <w:rPr>
          <w:rFonts w:hint="eastAsia" w:ascii="仿宋_GB2312" w:hAnsi="仿宋" w:eastAsia="仿宋_GB2312" w:cs="仿宋_GB2312"/>
          <w:snapToGrid w:val="0"/>
          <w:color w:val="000000"/>
          <w:kern w:val="0"/>
          <w:sz w:val="32"/>
          <w:szCs w:val="32"/>
          <w:shd w:val="clear" w:color="auto" w:fill="FFFFFF"/>
          <w:lang w:val="en-US" w:eastAsia="zh-CN" w:bidi="ar-SA"/>
        </w:rPr>
        <w:t>《雷电防护装置检测资质管理办法》（中国气象局令第38号）《建筑物雷电防护装置检测技术规范》（GB/T21431-2023）《防雷装置检测服务规范》（GB/T 32938-2016）等有关规定，结合我市雷电防护装置检测活动监督管理工作实际情况，制定本办法。</w:t>
      </w:r>
    </w:p>
    <w:p w14:paraId="75F90553">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 w:eastAsia="仿宋_GB2312" w:cs="仿宋_GB2312"/>
          <w:snapToGrid w:val="0"/>
          <w:color w:val="000000"/>
          <w:kern w:val="0"/>
          <w:sz w:val="32"/>
          <w:szCs w:val="32"/>
          <w:shd w:val="clear" w:color="auto" w:fill="FFFFFF"/>
          <w:lang w:val="en-US" w:eastAsia="zh-CN" w:bidi="ar-SA"/>
        </w:rPr>
      </w:pPr>
      <w:r>
        <w:rPr>
          <w:rFonts w:hint="eastAsia" w:ascii="仿宋_GB2312" w:hAnsi="仿宋" w:eastAsia="仿宋_GB2312" w:cs="仿宋_GB2312"/>
          <w:b/>
          <w:bCs/>
          <w:snapToGrid w:val="0"/>
          <w:color w:val="000000"/>
          <w:kern w:val="0"/>
          <w:sz w:val="32"/>
          <w:szCs w:val="32"/>
          <w:shd w:val="clear" w:color="auto" w:fill="FFFFFF"/>
          <w:lang w:val="en-US" w:eastAsia="zh-CN" w:bidi="ar-SA"/>
        </w:rPr>
        <w:t>第二条</w:t>
      </w:r>
      <w:r>
        <w:rPr>
          <w:rFonts w:hint="eastAsia" w:ascii="仿宋_GB2312" w:hAnsi="仿宋" w:eastAsia="仿宋_GB2312" w:cs="仿宋_GB2312"/>
          <w:snapToGrid w:val="0"/>
          <w:color w:val="000000"/>
          <w:kern w:val="0"/>
          <w:sz w:val="32"/>
          <w:szCs w:val="32"/>
          <w:shd w:val="clear" w:color="auto" w:fill="FFFFFF"/>
          <w:lang w:val="en-US" w:eastAsia="zh-CN" w:bidi="ar-SA"/>
        </w:rPr>
        <w:t xml:space="preserve">  本办法适用于在遵义市行政区域内开展雷电防护装置检测活动、实施对雷电防护装置检测活动的监督检查。</w:t>
      </w:r>
    </w:p>
    <w:p w14:paraId="3C82CD6D">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 w:eastAsia="仿宋_GB2312" w:cs="仿宋_GB2312"/>
          <w:snapToGrid w:val="0"/>
          <w:color w:val="000000"/>
          <w:kern w:val="0"/>
          <w:sz w:val="32"/>
          <w:szCs w:val="32"/>
          <w:shd w:val="clear" w:color="auto" w:fill="FFFFFF"/>
          <w:lang w:val="en-US" w:eastAsia="zh-CN" w:bidi="ar-SA"/>
        </w:rPr>
      </w:pPr>
      <w:r>
        <w:rPr>
          <w:rFonts w:hint="eastAsia" w:ascii="仿宋_GB2312" w:hAnsi="仿宋" w:eastAsia="仿宋_GB2312" w:cs="仿宋_GB2312"/>
          <w:b/>
          <w:bCs/>
          <w:snapToGrid w:val="0"/>
          <w:color w:val="000000"/>
          <w:kern w:val="0"/>
          <w:sz w:val="32"/>
          <w:szCs w:val="32"/>
          <w:shd w:val="clear" w:color="auto" w:fill="FFFFFF"/>
          <w:lang w:val="en-US" w:eastAsia="zh-CN" w:bidi="ar-SA"/>
        </w:rPr>
        <w:t>第三条</w:t>
      </w:r>
      <w:r>
        <w:rPr>
          <w:rFonts w:hint="eastAsia" w:ascii="仿宋_GB2312" w:hAnsi="仿宋" w:eastAsia="仿宋_GB2312" w:cs="仿宋_GB2312"/>
          <w:snapToGrid w:val="0"/>
          <w:color w:val="000000"/>
          <w:kern w:val="0"/>
          <w:sz w:val="32"/>
          <w:szCs w:val="32"/>
          <w:shd w:val="clear" w:color="auto" w:fill="FFFFFF"/>
          <w:lang w:val="en-US" w:eastAsia="zh-CN" w:bidi="ar-SA"/>
        </w:rPr>
        <w:t xml:space="preserve">  雷电防护装置检测资质单位开展雷电防护装置检测活动时应按照《建筑物雷电防护装置检测技术规范》（GB/T21431-2023）等标准规范对接闪器、引下线、接地装置、磁屏蔽、防雷等电位连接、电涌保护器(SPD)等雷电防护装置逐一检测，如实填写雷电防护装置检测报告原始检测记录</w:t>
      </w:r>
      <w:r>
        <w:rPr>
          <w:rFonts w:hint="eastAsia" w:ascii="仿宋_GB2312" w:hAnsi="仿宋" w:eastAsia="仿宋_GB2312" w:cs="仿宋_GB2312"/>
          <w:snapToGrid w:val="0"/>
          <w:color w:val="auto"/>
          <w:kern w:val="0"/>
          <w:sz w:val="32"/>
          <w:szCs w:val="32"/>
          <w:shd w:val="clear" w:color="auto" w:fill="FFFFFF"/>
          <w:lang w:val="en-US" w:eastAsia="zh-CN" w:bidi="ar-SA"/>
        </w:rPr>
        <w:t>，</w:t>
      </w:r>
      <w:r>
        <w:rPr>
          <w:rFonts w:hint="eastAsia" w:ascii="仿宋_GB2312" w:hAnsi="仿宋" w:eastAsia="仿宋_GB2312" w:cs="仿宋_GB2312"/>
          <w:snapToGrid w:val="0"/>
          <w:color w:val="000000"/>
          <w:kern w:val="0"/>
          <w:sz w:val="32"/>
          <w:szCs w:val="32"/>
          <w:shd w:val="clear" w:color="auto" w:fill="FFFFFF"/>
          <w:lang w:val="en-US" w:eastAsia="zh-CN" w:bidi="ar-SA"/>
        </w:rPr>
        <w:t>并按“遵义市雷电防护装置检测活动影像资料留存方法”(附件1)留存影像资料。检测结束后，原始检测记录应当场由委托检测单位相关人员签字确认检测日期和检测人员。</w:t>
      </w:r>
    </w:p>
    <w:p w14:paraId="072EF42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cs="仿宋_GB2312"/>
          <w:snapToGrid w:val="0"/>
          <w:color w:val="000000"/>
          <w:kern w:val="0"/>
          <w:sz w:val="32"/>
          <w:szCs w:val="32"/>
          <w:shd w:val="clear" w:color="auto" w:fill="FFFFFF"/>
          <w:lang w:val="en-US" w:eastAsia="zh-CN" w:bidi="ar-SA"/>
        </w:rPr>
      </w:pPr>
      <w:r>
        <w:rPr>
          <w:rFonts w:hint="eastAsia" w:ascii="仿宋_GB2312" w:hAnsi="仿宋" w:eastAsia="仿宋_GB2312" w:cs="仿宋_GB2312"/>
          <w:snapToGrid w:val="0"/>
          <w:color w:val="000000"/>
          <w:kern w:val="0"/>
          <w:sz w:val="32"/>
          <w:szCs w:val="32"/>
          <w:shd w:val="clear" w:color="auto" w:fill="FFFFFF"/>
          <w:lang w:val="en-US" w:eastAsia="zh-CN" w:bidi="ar-SA"/>
        </w:rPr>
        <w:t>《雷电防护装置检测报告》应使用</w:t>
      </w:r>
      <w:r>
        <w:rPr>
          <w:rFonts w:hint="eastAsia" w:ascii="仿宋_GB2312" w:hAnsi="仿宋_GB2312" w:eastAsia="仿宋_GB2312" w:cs="仿宋_GB2312"/>
          <w:kern w:val="0"/>
          <w:sz w:val="32"/>
          <w:szCs w:val="32"/>
        </w:rPr>
        <w:t>贵州省气象局</w:t>
      </w:r>
      <w:r>
        <w:rPr>
          <w:rFonts w:hint="eastAsia" w:ascii="仿宋_GB2312" w:hAnsi="仿宋_GB2312" w:eastAsia="仿宋_GB2312" w:cs="仿宋_GB2312"/>
          <w:kern w:val="0"/>
          <w:sz w:val="32"/>
          <w:szCs w:val="32"/>
          <w:lang w:val="en-US" w:eastAsia="zh-CN"/>
        </w:rPr>
        <w:t>最新</w:t>
      </w:r>
      <w:r>
        <w:rPr>
          <w:rFonts w:hint="eastAsia" w:ascii="仿宋_GB2312" w:hAnsi="仿宋_GB2312" w:eastAsia="仿宋_GB2312" w:cs="仿宋_GB2312"/>
          <w:kern w:val="0"/>
          <w:sz w:val="32"/>
          <w:szCs w:val="32"/>
        </w:rPr>
        <w:t>公布的检测报告模板</w:t>
      </w:r>
      <w:r>
        <w:rPr>
          <w:rFonts w:hint="eastAsia" w:ascii="仿宋_GB2312" w:hAnsi="仿宋" w:eastAsia="仿宋_GB2312" w:cs="仿宋_GB2312"/>
          <w:snapToGrid w:val="0"/>
          <w:color w:val="000000"/>
          <w:kern w:val="0"/>
          <w:sz w:val="32"/>
          <w:szCs w:val="32"/>
          <w:shd w:val="clear" w:color="auto" w:fill="FFFFFF"/>
          <w:lang w:val="en-US" w:eastAsia="zh-CN" w:bidi="ar-SA"/>
        </w:rPr>
        <w:t>，并将雷电防护装置检测报告原始检测记录复印件和影像资料作为附页，缺少原始检测记录复印件和影像资料的检测报告，将督促重新检测。</w:t>
      </w:r>
    </w:p>
    <w:p w14:paraId="6A652F94">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 w:eastAsia="仿宋_GB2312" w:cs="仿宋_GB2312"/>
          <w:snapToGrid w:val="0"/>
          <w:color w:val="000000"/>
          <w:kern w:val="0"/>
          <w:sz w:val="32"/>
          <w:szCs w:val="32"/>
          <w:shd w:val="clear" w:color="auto" w:fill="FFFFFF"/>
          <w:lang w:val="en-US" w:eastAsia="zh-CN" w:bidi="ar-SA"/>
        </w:rPr>
      </w:pPr>
      <w:r>
        <w:rPr>
          <w:rFonts w:hint="eastAsia" w:ascii="仿宋_GB2312" w:hAnsi="仿宋" w:eastAsia="仿宋_GB2312" w:cs="仿宋_GB2312"/>
          <w:b/>
          <w:bCs/>
          <w:snapToGrid w:val="0"/>
          <w:color w:val="000000"/>
          <w:kern w:val="0"/>
          <w:sz w:val="32"/>
          <w:szCs w:val="32"/>
          <w:shd w:val="clear" w:color="auto" w:fill="FFFFFF"/>
          <w:lang w:val="en-US" w:eastAsia="zh-CN" w:bidi="ar-SA"/>
        </w:rPr>
        <w:t>第四条</w:t>
      </w:r>
      <w:r>
        <w:rPr>
          <w:rFonts w:hint="eastAsia" w:ascii="仿宋_GB2312" w:hAnsi="仿宋" w:eastAsia="仿宋_GB2312" w:cs="仿宋_GB2312"/>
          <w:snapToGrid w:val="0"/>
          <w:color w:val="000000"/>
          <w:kern w:val="0"/>
          <w:sz w:val="32"/>
          <w:szCs w:val="32"/>
          <w:shd w:val="clear" w:color="auto" w:fill="FFFFFF"/>
          <w:lang w:val="en-US" w:eastAsia="zh-CN" w:bidi="ar-SA"/>
        </w:rPr>
        <w:t xml:space="preserve">  雷电防护装置检测资质单位应按照《防雷装置检测服务规范》（GB/T32938-2016）建立、健全安全生产责任制和各项安全管理制度，现场作业时应按规范中附录C“检测人员安全作业操作规程”做好安全交底并记录，经检测人员签字认可，确保检测工作正常进行，杜绝安全事故发生。</w:t>
      </w:r>
    </w:p>
    <w:p w14:paraId="7444B6E3">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 w:eastAsia="仿宋_GB2312" w:cs="仿宋_GB2312"/>
          <w:snapToGrid w:val="0"/>
          <w:color w:val="000000"/>
          <w:kern w:val="0"/>
          <w:sz w:val="32"/>
          <w:szCs w:val="32"/>
          <w:shd w:val="clear" w:color="auto" w:fill="FFFFFF"/>
          <w:lang w:val="en-US" w:eastAsia="zh-CN" w:bidi="ar-SA"/>
        </w:rPr>
      </w:pPr>
      <w:r>
        <w:rPr>
          <w:rFonts w:hint="eastAsia" w:ascii="仿宋_GB2312" w:hAnsi="仿宋" w:eastAsia="仿宋_GB2312" w:cs="仿宋_GB2312"/>
          <w:b/>
          <w:bCs/>
          <w:snapToGrid w:val="0"/>
          <w:color w:val="000000"/>
          <w:kern w:val="0"/>
          <w:sz w:val="32"/>
          <w:szCs w:val="32"/>
          <w:shd w:val="clear" w:color="auto" w:fill="FFFFFF"/>
          <w:lang w:val="en-US" w:eastAsia="zh-CN" w:bidi="ar-SA"/>
        </w:rPr>
        <w:t>第五条</w:t>
      </w:r>
      <w:r>
        <w:rPr>
          <w:rFonts w:hint="eastAsia" w:ascii="仿宋_GB2312" w:hAnsi="仿宋" w:eastAsia="仿宋_GB2312" w:cs="仿宋_GB2312"/>
          <w:snapToGrid w:val="0"/>
          <w:color w:val="000000"/>
          <w:kern w:val="0"/>
          <w:sz w:val="32"/>
          <w:szCs w:val="32"/>
          <w:shd w:val="clear" w:color="auto" w:fill="FFFFFF"/>
          <w:lang w:val="en-US" w:eastAsia="zh-CN" w:bidi="ar-SA"/>
        </w:rPr>
        <w:t xml:space="preserve">  在遵义市行政区域内开展雷电防护装置检测活动的雷电防护装置检测资质单位，应自觉接受检测活动所在地气象主管机构和有关部门的监督和管理。其中，省外雷电防护装置检测资质单位应按照《贵州省省外雷电防护装置检测资质单位信息报告办法》要求到贵州省气象局报告相关信息，对违反有关规定的，将按国家法律法规和规章进行处理。  </w:t>
      </w:r>
    </w:p>
    <w:p w14:paraId="181BF281">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 w:eastAsia="仿宋_GB2312" w:cs="仿宋_GB2312"/>
          <w:snapToGrid w:val="0"/>
          <w:color w:val="auto"/>
          <w:kern w:val="0"/>
          <w:sz w:val="32"/>
          <w:szCs w:val="32"/>
          <w:shd w:val="clear" w:color="auto" w:fill="FFFFFF"/>
          <w:lang w:val="en-US" w:eastAsia="zh-CN" w:bidi="ar-SA"/>
        </w:rPr>
      </w:pPr>
      <w:r>
        <w:rPr>
          <w:rFonts w:hint="eastAsia" w:ascii="仿宋_GB2312" w:hAnsi="仿宋" w:eastAsia="仿宋_GB2312" w:cs="仿宋_GB2312"/>
          <w:b/>
          <w:bCs/>
          <w:snapToGrid w:val="0"/>
          <w:color w:val="000000"/>
          <w:kern w:val="0"/>
          <w:sz w:val="32"/>
          <w:szCs w:val="32"/>
          <w:shd w:val="clear" w:color="auto" w:fill="FFFFFF"/>
          <w:lang w:val="en-US" w:eastAsia="zh-CN" w:bidi="ar-SA"/>
        </w:rPr>
        <w:t>第六条</w:t>
      </w:r>
      <w:r>
        <w:rPr>
          <w:rFonts w:hint="eastAsia" w:ascii="仿宋_GB2312" w:hAnsi="仿宋" w:eastAsia="仿宋_GB2312" w:cs="仿宋_GB2312"/>
          <w:snapToGrid w:val="0"/>
          <w:color w:val="000000"/>
          <w:kern w:val="0"/>
          <w:sz w:val="32"/>
          <w:szCs w:val="32"/>
          <w:shd w:val="clear" w:color="auto" w:fill="FFFFFF"/>
          <w:lang w:val="en-US" w:eastAsia="zh-CN" w:bidi="ar-SA"/>
        </w:rPr>
        <w:t xml:space="preserve">  市、县（市、区）气象主管机构对本行政区域内的雷电防护装置检测活动进行监督检查，</w:t>
      </w:r>
      <w:r>
        <w:rPr>
          <w:rFonts w:hint="eastAsia" w:ascii="仿宋_GB2312" w:hAnsi="仿宋" w:eastAsia="仿宋_GB2312" w:cs="仿宋_GB2312"/>
          <w:snapToGrid w:val="0"/>
          <w:color w:val="auto"/>
          <w:kern w:val="0"/>
          <w:sz w:val="32"/>
          <w:szCs w:val="32"/>
          <w:shd w:val="clear" w:color="auto" w:fill="FFFFFF"/>
          <w:lang w:val="en-US" w:eastAsia="zh-CN" w:bidi="ar-SA"/>
        </w:rPr>
        <w:t>应按照年度计划开展监督检查，采取“双随机、一公开”、专项检查等监管方式开展检查。</w:t>
      </w:r>
    </w:p>
    <w:p w14:paraId="63B768DA">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 w:eastAsia="仿宋_GB2312" w:cs="仿宋_GB2312"/>
          <w:snapToGrid w:val="0"/>
          <w:color w:val="000000"/>
          <w:kern w:val="0"/>
          <w:sz w:val="32"/>
          <w:szCs w:val="32"/>
          <w:shd w:val="clear" w:color="auto" w:fill="FFFFFF"/>
          <w:lang w:val="en-US" w:eastAsia="zh-CN" w:bidi="ar-SA"/>
        </w:rPr>
      </w:pPr>
      <w:r>
        <w:rPr>
          <w:rFonts w:hint="eastAsia" w:ascii="仿宋_GB2312" w:hAnsi="仿宋" w:eastAsia="仿宋_GB2312" w:cs="仿宋_GB2312"/>
          <w:b/>
          <w:bCs/>
          <w:snapToGrid w:val="0"/>
          <w:color w:val="000000"/>
          <w:kern w:val="0"/>
          <w:sz w:val="32"/>
          <w:szCs w:val="32"/>
          <w:shd w:val="clear" w:color="auto" w:fill="FFFFFF"/>
          <w:lang w:val="en-US" w:eastAsia="zh-CN" w:bidi="ar-SA"/>
        </w:rPr>
        <w:t>第七条</w:t>
      </w:r>
      <w:r>
        <w:rPr>
          <w:rFonts w:hint="eastAsia" w:ascii="仿宋_GB2312" w:hAnsi="仿宋" w:eastAsia="仿宋_GB2312" w:cs="仿宋_GB2312"/>
          <w:snapToGrid w:val="0"/>
          <w:color w:val="000000"/>
          <w:kern w:val="0"/>
          <w:sz w:val="32"/>
          <w:szCs w:val="32"/>
          <w:shd w:val="clear" w:color="auto" w:fill="FFFFFF"/>
          <w:lang w:val="en-US" w:eastAsia="zh-CN" w:bidi="ar-SA"/>
        </w:rPr>
        <w:t xml:space="preserve">  雷电防护装置检测资质单位存在下列情形之一的，由市、县（市、区）气象主管机构实施专项检查：</w:t>
      </w:r>
    </w:p>
    <w:p w14:paraId="5B1457F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cs="仿宋_GB2312"/>
          <w:snapToGrid w:val="0"/>
          <w:color w:val="000000"/>
          <w:kern w:val="0"/>
          <w:sz w:val="32"/>
          <w:szCs w:val="32"/>
          <w:shd w:val="clear" w:color="auto" w:fill="FFFFFF"/>
          <w:lang w:val="en-US" w:eastAsia="zh-CN" w:bidi="ar-SA"/>
        </w:rPr>
      </w:pPr>
      <w:r>
        <w:rPr>
          <w:rFonts w:hint="eastAsia" w:ascii="仿宋_GB2312" w:hAnsi="仿宋" w:eastAsia="仿宋_GB2312" w:cs="仿宋_GB2312"/>
          <w:snapToGrid w:val="0"/>
          <w:color w:val="000000"/>
          <w:kern w:val="0"/>
          <w:sz w:val="32"/>
          <w:szCs w:val="32"/>
          <w:shd w:val="clear" w:color="auto" w:fill="FFFFFF"/>
          <w:lang w:val="en-US" w:eastAsia="zh-CN" w:bidi="ar-SA"/>
        </w:rPr>
        <w:t>（一）被社会投诉或者举报的；</w:t>
      </w:r>
    </w:p>
    <w:p w14:paraId="418F0AC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cs="仿宋_GB2312"/>
          <w:snapToGrid w:val="0"/>
          <w:color w:val="000000"/>
          <w:kern w:val="0"/>
          <w:sz w:val="32"/>
          <w:szCs w:val="32"/>
          <w:shd w:val="clear" w:color="auto" w:fill="FFFFFF"/>
          <w:lang w:val="en-US" w:eastAsia="zh-CN" w:bidi="ar-SA"/>
        </w:rPr>
      </w:pPr>
      <w:r>
        <w:rPr>
          <w:rFonts w:hint="eastAsia" w:ascii="仿宋_GB2312" w:hAnsi="仿宋" w:eastAsia="仿宋_GB2312" w:cs="仿宋_GB2312"/>
          <w:snapToGrid w:val="0"/>
          <w:color w:val="000000"/>
          <w:kern w:val="0"/>
          <w:sz w:val="32"/>
          <w:szCs w:val="32"/>
          <w:shd w:val="clear" w:color="auto" w:fill="FFFFFF"/>
          <w:lang w:val="en-US" w:eastAsia="zh-CN" w:bidi="ar-SA"/>
        </w:rPr>
        <w:t>（二）被列入经营异常名录、安全生产领域失信联合惩戒黑名单或者有严重违法违规记录的；</w:t>
      </w:r>
    </w:p>
    <w:p w14:paraId="538AAD2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cs="仿宋_GB2312"/>
          <w:snapToGrid w:val="0"/>
          <w:color w:val="000000"/>
          <w:kern w:val="0"/>
          <w:sz w:val="32"/>
          <w:szCs w:val="32"/>
          <w:shd w:val="clear" w:color="auto" w:fill="FFFFFF"/>
          <w:lang w:val="en-US" w:eastAsia="zh-CN" w:bidi="ar-SA"/>
        </w:rPr>
      </w:pPr>
      <w:r>
        <w:rPr>
          <w:rFonts w:hint="eastAsia" w:ascii="仿宋_GB2312" w:hAnsi="仿宋" w:eastAsia="仿宋_GB2312" w:cs="仿宋_GB2312"/>
          <w:snapToGrid w:val="0"/>
          <w:color w:val="000000"/>
          <w:kern w:val="0"/>
          <w:sz w:val="32"/>
          <w:szCs w:val="32"/>
          <w:shd w:val="clear" w:color="auto" w:fill="FFFFFF"/>
          <w:lang w:val="en-US" w:eastAsia="zh-CN" w:bidi="ar-SA"/>
        </w:rPr>
        <w:t>（三）案件查办中涉及雷电防护装置检测事项的；</w:t>
      </w:r>
    </w:p>
    <w:p w14:paraId="2B3AD5D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cs="仿宋_GB2312"/>
          <w:snapToGrid w:val="0"/>
          <w:color w:val="000000"/>
          <w:kern w:val="0"/>
          <w:sz w:val="32"/>
          <w:szCs w:val="32"/>
          <w:shd w:val="clear" w:color="auto" w:fill="FFFFFF"/>
          <w:lang w:val="en-US" w:eastAsia="zh-CN" w:bidi="ar-SA"/>
        </w:rPr>
      </w:pPr>
      <w:r>
        <w:rPr>
          <w:rFonts w:hint="eastAsia" w:ascii="仿宋_GB2312" w:hAnsi="仿宋" w:eastAsia="仿宋_GB2312" w:cs="仿宋_GB2312"/>
          <w:snapToGrid w:val="0"/>
          <w:color w:val="000000"/>
          <w:kern w:val="0"/>
          <w:sz w:val="32"/>
          <w:szCs w:val="32"/>
          <w:shd w:val="clear" w:color="auto" w:fill="FFFFFF"/>
          <w:lang w:val="en-US" w:eastAsia="zh-CN" w:bidi="ar-SA"/>
        </w:rPr>
        <w:t>（四）根据有关部门通报情况需要进行检查的；</w:t>
      </w:r>
    </w:p>
    <w:p w14:paraId="16F3A22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cs="仿宋_GB2312"/>
          <w:snapToGrid w:val="0"/>
          <w:color w:val="000000"/>
          <w:kern w:val="0"/>
          <w:sz w:val="32"/>
          <w:szCs w:val="32"/>
          <w:shd w:val="clear" w:color="auto" w:fill="FFFFFF"/>
          <w:lang w:val="en-US" w:eastAsia="zh-CN" w:bidi="ar-SA"/>
        </w:rPr>
      </w:pPr>
      <w:r>
        <w:rPr>
          <w:rFonts w:hint="eastAsia" w:ascii="仿宋_GB2312" w:hAnsi="仿宋" w:eastAsia="仿宋_GB2312" w:cs="仿宋_GB2312"/>
          <w:snapToGrid w:val="0"/>
          <w:color w:val="000000"/>
          <w:kern w:val="0"/>
          <w:sz w:val="32"/>
          <w:szCs w:val="32"/>
          <w:shd w:val="clear" w:color="auto" w:fill="FFFFFF"/>
          <w:lang w:val="en-US" w:eastAsia="zh-CN" w:bidi="ar-SA"/>
        </w:rPr>
        <w:t>（五）按照当地政府或者上级气象主管机构要求开展专项检查的；</w:t>
      </w:r>
    </w:p>
    <w:p w14:paraId="7D92060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cs="仿宋_GB2312"/>
          <w:snapToGrid w:val="0"/>
          <w:color w:val="000000"/>
          <w:kern w:val="0"/>
          <w:sz w:val="32"/>
          <w:szCs w:val="32"/>
          <w:shd w:val="clear" w:color="auto" w:fill="FFFFFF"/>
          <w:lang w:val="en-US" w:eastAsia="zh-CN" w:bidi="ar-SA"/>
        </w:rPr>
      </w:pPr>
      <w:r>
        <w:rPr>
          <w:rFonts w:hint="eastAsia" w:ascii="仿宋_GB2312" w:hAnsi="仿宋" w:eastAsia="仿宋_GB2312" w:cs="仿宋_GB2312"/>
          <w:snapToGrid w:val="0"/>
          <w:color w:val="000000"/>
          <w:kern w:val="0"/>
          <w:sz w:val="32"/>
          <w:szCs w:val="32"/>
          <w:shd w:val="clear" w:color="auto" w:fill="FFFFFF"/>
          <w:lang w:val="en-US" w:eastAsia="zh-CN" w:bidi="ar-SA"/>
        </w:rPr>
        <w:t>（六）其他依据相关规定开展专项检查或者调查的。</w:t>
      </w:r>
    </w:p>
    <w:p w14:paraId="429B4BF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cs="仿宋_GB2312"/>
          <w:snapToGrid w:val="0"/>
          <w:color w:val="000000"/>
          <w:kern w:val="0"/>
          <w:sz w:val="32"/>
          <w:szCs w:val="32"/>
          <w:shd w:val="clear" w:color="auto" w:fill="FFFFFF"/>
          <w:lang w:val="en-US" w:eastAsia="zh-CN" w:bidi="ar-SA"/>
        </w:rPr>
      </w:pPr>
      <w:r>
        <w:rPr>
          <w:rFonts w:hint="eastAsia" w:ascii="仿宋_GB2312" w:hAnsi="仿宋" w:eastAsia="仿宋_GB2312" w:cs="仿宋_GB2312"/>
          <w:snapToGrid w:val="0"/>
          <w:color w:val="000000"/>
          <w:kern w:val="0"/>
          <w:sz w:val="32"/>
          <w:szCs w:val="32"/>
          <w:shd w:val="clear" w:color="auto" w:fill="FFFFFF"/>
          <w:lang w:val="en-US" w:eastAsia="zh-CN" w:bidi="ar-SA"/>
        </w:rPr>
        <w:t>市、县（市、区）气象主管机构进行监督检查时，有关单位和个人应当予以配合。</w:t>
      </w:r>
    </w:p>
    <w:p w14:paraId="70917CB7">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 w:eastAsia="仿宋_GB2312" w:cs="仿宋_GB2312"/>
          <w:snapToGrid w:val="0"/>
          <w:color w:val="000000"/>
          <w:kern w:val="0"/>
          <w:sz w:val="32"/>
          <w:szCs w:val="32"/>
          <w:shd w:val="clear" w:color="auto" w:fill="FFFFFF"/>
          <w:lang w:val="en-US" w:eastAsia="zh-CN" w:bidi="ar-SA"/>
        </w:rPr>
      </w:pPr>
      <w:r>
        <w:rPr>
          <w:rFonts w:hint="eastAsia" w:ascii="仿宋_GB2312" w:hAnsi="仿宋" w:eastAsia="仿宋_GB2312" w:cs="仿宋_GB2312"/>
          <w:b/>
          <w:bCs/>
          <w:snapToGrid w:val="0"/>
          <w:color w:val="000000"/>
          <w:kern w:val="0"/>
          <w:sz w:val="32"/>
          <w:szCs w:val="32"/>
          <w:shd w:val="clear" w:color="auto" w:fill="FFFFFF"/>
          <w:lang w:val="en-US" w:eastAsia="zh-CN" w:bidi="ar-SA"/>
        </w:rPr>
        <w:t xml:space="preserve">第八条 </w:t>
      </w:r>
      <w:r>
        <w:rPr>
          <w:rFonts w:hint="eastAsia" w:ascii="仿宋_GB2312" w:hAnsi="仿宋" w:eastAsia="仿宋_GB2312" w:cs="仿宋_GB2312"/>
          <w:snapToGrid w:val="0"/>
          <w:color w:val="000000"/>
          <w:kern w:val="0"/>
          <w:sz w:val="32"/>
          <w:szCs w:val="32"/>
          <w:shd w:val="clear" w:color="auto" w:fill="FFFFFF"/>
          <w:lang w:val="en-US" w:eastAsia="zh-CN" w:bidi="ar-SA"/>
        </w:rPr>
        <w:t xml:space="preserve"> 未尽事宜按照《雷电防护装置检测资质管理办法》（中国气象局令第38号）等有关规定执行。国家法律法规另有规定的，从其规定。</w:t>
      </w:r>
    </w:p>
    <w:p w14:paraId="0D8D513C">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 w:eastAsia="仿宋_GB2312" w:cs="仿宋_GB2312"/>
          <w:snapToGrid w:val="0"/>
          <w:color w:val="000000"/>
          <w:kern w:val="0"/>
          <w:sz w:val="32"/>
          <w:szCs w:val="32"/>
          <w:shd w:val="clear" w:color="auto" w:fill="FFFFFF"/>
          <w:lang w:val="en-US" w:eastAsia="zh-CN" w:bidi="ar-SA"/>
        </w:rPr>
      </w:pPr>
      <w:r>
        <w:rPr>
          <w:rFonts w:hint="eastAsia" w:ascii="仿宋_GB2312" w:hAnsi="仿宋" w:eastAsia="仿宋_GB2312" w:cs="仿宋_GB2312"/>
          <w:b/>
          <w:bCs/>
          <w:snapToGrid w:val="0"/>
          <w:color w:val="000000"/>
          <w:kern w:val="0"/>
          <w:sz w:val="32"/>
          <w:szCs w:val="32"/>
          <w:shd w:val="clear" w:color="auto" w:fill="FFFFFF"/>
          <w:lang w:val="en-US" w:eastAsia="zh-CN" w:bidi="ar-SA"/>
        </w:rPr>
        <w:t xml:space="preserve">第九条 </w:t>
      </w:r>
      <w:r>
        <w:rPr>
          <w:rFonts w:hint="eastAsia" w:ascii="仿宋_GB2312" w:hAnsi="仿宋" w:eastAsia="仿宋_GB2312" w:cs="仿宋_GB2312"/>
          <w:snapToGrid w:val="0"/>
          <w:color w:val="000000"/>
          <w:kern w:val="0"/>
          <w:sz w:val="32"/>
          <w:szCs w:val="32"/>
          <w:shd w:val="clear" w:color="auto" w:fill="FFFFFF"/>
          <w:lang w:val="en-US" w:eastAsia="zh-CN" w:bidi="ar-SA"/>
        </w:rPr>
        <w:t xml:space="preserve"> 本实施细则由遵义市气象局政策法规科负责解释。</w:t>
      </w:r>
    </w:p>
    <w:p w14:paraId="789FC5C9">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 w:eastAsia="仿宋_GB2312" w:cs="仿宋_GB2312"/>
          <w:snapToGrid w:val="0"/>
          <w:color w:val="000000"/>
          <w:kern w:val="0"/>
          <w:sz w:val="32"/>
          <w:szCs w:val="32"/>
          <w:shd w:val="clear" w:color="auto" w:fill="FFFFFF"/>
          <w:lang w:val="en-US" w:eastAsia="zh-CN" w:bidi="ar-SA"/>
        </w:rPr>
      </w:pPr>
      <w:r>
        <w:rPr>
          <w:rFonts w:hint="eastAsia" w:ascii="仿宋_GB2312" w:hAnsi="仿宋" w:eastAsia="仿宋_GB2312" w:cs="仿宋_GB2312"/>
          <w:b/>
          <w:bCs/>
          <w:snapToGrid w:val="0"/>
          <w:color w:val="000000"/>
          <w:kern w:val="0"/>
          <w:sz w:val="32"/>
          <w:szCs w:val="32"/>
          <w:shd w:val="clear" w:color="auto" w:fill="FFFFFF"/>
          <w:lang w:val="en-US" w:eastAsia="zh-CN" w:bidi="ar-SA"/>
        </w:rPr>
        <w:t>第十条</w:t>
      </w:r>
      <w:r>
        <w:rPr>
          <w:rFonts w:hint="eastAsia" w:ascii="仿宋_GB2312" w:hAnsi="仿宋" w:eastAsia="仿宋_GB2312" w:cs="仿宋_GB2312"/>
          <w:snapToGrid w:val="0"/>
          <w:color w:val="000000"/>
          <w:kern w:val="0"/>
          <w:sz w:val="32"/>
          <w:szCs w:val="32"/>
          <w:shd w:val="clear" w:color="auto" w:fill="FFFFFF"/>
          <w:lang w:val="en-US" w:eastAsia="zh-CN" w:bidi="ar-SA"/>
        </w:rPr>
        <w:t xml:space="preserve">  本实施细则自印发之日起施行。</w:t>
      </w:r>
    </w:p>
    <w:p w14:paraId="3697EC1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 w:eastAsia="仿宋_GB2312" w:cs="仿宋_GB2312"/>
          <w:snapToGrid w:val="0"/>
          <w:color w:val="000000"/>
          <w:kern w:val="0"/>
          <w:sz w:val="32"/>
          <w:szCs w:val="32"/>
          <w:shd w:val="clear" w:color="auto" w:fill="FFFFFF"/>
          <w:lang w:val="en-US" w:eastAsia="zh-CN" w:bidi="ar-SA"/>
        </w:rPr>
      </w:pPr>
    </w:p>
    <w:p w14:paraId="6E39DD3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cs="仿宋_GB2312"/>
          <w:snapToGrid w:val="0"/>
          <w:color w:val="000000"/>
          <w:kern w:val="0"/>
          <w:sz w:val="32"/>
          <w:szCs w:val="32"/>
          <w:shd w:val="clear" w:color="auto" w:fill="FFFFFF"/>
          <w:lang w:val="en-US" w:eastAsia="zh-CN" w:bidi="ar-SA"/>
        </w:rPr>
      </w:pPr>
      <w:r>
        <w:rPr>
          <w:rFonts w:hint="eastAsia" w:ascii="仿宋_GB2312" w:hAnsi="仿宋" w:eastAsia="仿宋_GB2312" w:cs="仿宋_GB2312"/>
          <w:snapToGrid w:val="0"/>
          <w:color w:val="000000"/>
          <w:kern w:val="0"/>
          <w:sz w:val="32"/>
          <w:szCs w:val="32"/>
          <w:shd w:val="clear" w:color="auto" w:fill="FFFFFF"/>
          <w:lang w:val="en-US" w:eastAsia="zh-CN" w:bidi="ar-SA"/>
        </w:rPr>
        <w:t>附件：遵义市雷电防护装置检测活动影像资料留存方法</w:t>
      </w:r>
    </w:p>
    <w:p w14:paraId="48ECA137">
      <w:pPr>
        <w:keepNext w:val="0"/>
        <w:keepLines w:val="0"/>
        <w:pageBreakBefore w:val="0"/>
        <w:widowControl w:val="0"/>
        <w:kinsoku/>
        <w:wordWrap/>
        <w:overflowPunct/>
        <w:topLinePunct w:val="0"/>
        <w:autoSpaceDE/>
        <w:autoSpaceDN/>
        <w:bidi w:val="0"/>
        <w:adjustRightInd/>
        <w:snapToGrid/>
        <w:spacing w:line="520" w:lineRule="exact"/>
        <w:ind w:firstLine="960" w:firstLineChars="300"/>
        <w:textAlignment w:val="auto"/>
        <w:rPr>
          <w:rFonts w:hint="eastAsia" w:ascii="仿宋_GB2312" w:hAnsi="仿宋" w:eastAsia="仿宋_GB2312" w:cs="仿宋_GB2312"/>
          <w:snapToGrid w:val="0"/>
          <w:color w:val="000000"/>
          <w:kern w:val="0"/>
          <w:sz w:val="32"/>
          <w:szCs w:val="32"/>
          <w:shd w:val="clear" w:color="auto" w:fill="FFFFFF"/>
          <w:lang w:val="en-US" w:eastAsia="zh-CN" w:bidi="ar-SA"/>
        </w:rPr>
      </w:pPr>
    </w:p>
    <w:p w14:paraId="40D1574A">
      <w:pPr>
        <w:keepNext w:val="0"/>
        <w:keepLines w:val="0"/>
        <w:pageBreakBefore w:val="0"/>
        <w:widowControl w:val="0"/>
        <w:kinsoku/>
        <w:wordWrap/>
        <w:overflowPunct/>
        <w:topLinePunct w:val="0"/>
        <w:autoSpaceDE/>
        <w:autoSpaceDN/>
        <w:bidi w:val="0"/>
        <w:adjustRightInd/>
        <w:snapToGrid/>
        <w:spacing w:line="520" w:lineRule="exact"/>
        <w:ind w:firstLine="960" w:firstLineChars="300"/>
        <w:textAlignment w:val="auto"/>
        <w:rPr>
          <w:rFonts w:hint="eastAsia" w:ascii="仿宋_GB2312" w:hAnsi="仿宋" w:eastAsia="仿宋_GB2312" w:cs="仿宋_GB2312"/>
          <w:snapToGrid w:val="0"/>
          <w:color w:val="000000"/>
          <w:kern w:val="0"/>
          <w:sz w:val="32"/>
          <w:szCs w:val="32"/>
          <w:shd w:val="clear" w:color="auto" w:fill="FFFFFF"/>
          <w:lang w:val="en-US" w:eastAsia="zh-CN" w:bidi="ar-SA"/>
        </w:rPr>
      </w:pPr>
    </w:p>
    <w:p w14:paraId="254E9839">
      <w:pPr>
        <w:keepNext w:val="0"/>
        <w:keepLines w:val="0"/>
        <w:pageBreakBefore w:val="0"/>
        <w:widowControl w:val="0"/>
        <w:kinsoku/>
        <w:wordWrap/>
        <w:overflowPunct/>
        <w:topLinePunct w:val="0"/>
        <w:autoSpaceDE/>
        <w:autoSpaceDN/>
        <w:bidi w:val="0"/>
        <w:adjustRightInd/>
        <w:snapToGrid/>
        <w:spacing w:line="520" w:lineRule="exact"/>
        <w:ind w:firstLine="960" w:firstLineChars="300"/>
        <w:textAlignment w:val="auto"/>
        <w:rPr>
          <w:rFonts w:hint="eastAsia" w:ascii="仿宋_GB2312" w:hAnsi="仿宋" w:eastAsia="仿宋_GB2312" w:cs="仿宋_GB2312"/>
          <w:snapToGrid w:val="0"/>
          <w:color w:val="000000"/>
          <w:kern w:val="0"/>
          <w:sz w:val="32"/>
          <w:szCs w:val="32"/>
          <w:shd w:val="clear" w:color="auto" w:fill="FFFFFF"/>
          <w:lang w:val="en-US" w:eastAsia="zh-CN" w:bidi="ar-SA"/>
        </w:rPr>
      </w:pPr>
    </w:p>
    <w:p w14:paraId="39B985B6">
      <w:pPr>
        <w:keepNext w:val="0"/>
        <w:keepLines w:val="0"/>
        <w:pageBreakBefore w:val="0"/>
        <w:widowControl w:val="0"/>
        <w:kinsoku/>
        <w:wordWrap/>
        <w:overflowPunct/>
        <w:topLinePunct w:val="0"/>
        <w:autoSpaceDE/>
        <w:autoSpaceDN/>
        <w:bidi w:val="0"/>
        <w:adjustRightInd/>
        <w:snapToGrid/>
        <w:spacing w:line="520" w:lineRule="exact"/>
        <w:ind w:firstLine="960" w:firstLineChars="300"/>
        <w:textAlignment w:val="auto"/>
        <w:rPr>
          <w:rFonts w:hint="eastAsia" w:ascii="仿宋_GB2312" w:hAnsi="仿宋" w:eastAsia="仿宋_GB2312" w:cs="仿宋_GB2312"/>
          <w:snapToGrid w:val="0"/>
          <w:color w:val="000000"/>
          <w:kern w:val="0"/>
          <w:sz w:val="32"/>
          <w:szCs w:val="32"/>
          <w:shd w:val="clear" w:color="auto" w:fill="FFFFFF"/>
          <w:lang w:val="en-US" w:eastAsia="zh-CN" w:bidi="ar-SA"/>
        </w:rPr>
      </w:pPr>
    </w:p>
    <w:p w14:paraId="5AEF9BAC">
      <w:pPr>
        <w:keepNext w:val="0"/>
        <w:keepLines w:val="0"/>
        <w:pageBreakBefore w:val="0"/>
        <w:widowControl w:val="0"/>
        <w:kinsoku/>
        <w:wordWrap/>
        <w:overflowPunct/>
        <w:topLinePunct w:val="0"/>
        <w:autoSpaceDE/>
        <w:autoSpaceDN/>
        <w:bidi w:val="0"/>
        <w:adjustRightInd/>
        <w:snapToGrid/>
        <w:spacing w:line="520" w:lineRule="exact"/>
        <w:ind w:firstLine="960" w:firstLineChars="300"/>
        <w:textAlignment w:val="auto"/>
        <w:rPr>
          <w:rFonts w:hint="eastAsia" w:ascii="仿宋_GB2312" w:hAnsi="仿宋" w:eastAsia="仿宋_GB2312" w:cs="仿宋_GB2312"/>
          <w:snapToGrid w:val="0"/>
          <w:color w:val="000000"/>
          <w:kern w:val="0"/>
          <w:sz w:val="32"/>
          <w:szCs w:val="32"/>
          <w:shd w:val="clear" w:color="auto" w:fill="FFFFFF"/>
          <w:lang w:val="en-US" w:eastAsia="zh-CN" w:bidi="ar-SA"/>
        </w:rPr>
      </w:pPr>
    </w:p>
    <w:p w14:paraId="1EE3F6E2">
      <w:pPr>
        <w:keepNext w:val="0"/>
        <w:keepLines w:val="0"/>
        <w:pageBreakBefore w:val="0"/>
        <w:widowControl w:val="0"/>
        <w:kinsoku/>
        <w:wordWrap/>
        <w:overflowPunct/>
        <w:topLinePunct w:val="0"/>
        <w:autoSpaceDE/>
        <w:autoSpaceDN/>
        <w:bidi w:val="0"/>
        <w:adjustRightInd/>
        <w:snapToGrid/>
        <w:spacing w:line="520" w:lineRule="exact"/>
        <w:ind w:firstLine="960" w:firstLineChars="300"/>
        <w:textAlignment w:val="auto"/>
        <w:rPr>
          <w:rFonts w:hint="eastAsia" w:ascii="仿宋_GB2312" w:hAnsi="仿宋" w:eastAsia="仿宋_GB2312" w:cs="仿宋_GB2312"/>
          <w:snapToGrid w:val="0"/>
          <w:color w:val="000000"/>
          <w:kern w:val="0"/>
          <w:sz w:val="32"/>
          <w:szCs w:val="32"/>
          <w:shd w:val="clear" w:color="auto" w:fill="FFFFFF"/>
          <w:lang w:val="en-US" w:eastAsia="zh-CN" w:bidi="ar-SA"/>
        </w:rPr>
      </w:pPr>
    </w:p>
    <w:p w14:paraId="4CA73A1F">
      <w:pPr>
        <w:keepNext w:val="0"/>
        <w:keepLines w:val="0"/>
        <w:pageBreakBefore w:val="0"/>
        <w:widowControl w:val="0"/>
        <w:kinsoku/>
        <w:wordWrap/>
        <w:overflowPunct/>
        <w:topLinePunct w:val="0"/>
        <w:autoSpaceDE/>
        <w:autoSpaceDN/>
        <w:bidi w:val="0"/>
        <w:adjustRightInd/>
        <w:snapToGrid/>
        <w:spacing w:line="520" w:lineRule="exact"/>
        <w:ind w:firstLine="960" w:firstLineChars="300"/>
        <w:textAlignment w:val="auto"/>
        <w:rPr>
          <w:rFonts w:hint="eastAsia" w:ascii="仿宋_GB2312" w:hAnsi="仿宋" w:eastAsia="仿宋_GB2312" w:cs="仿宋_GB2312"/>
          <w:snapToGrid w:val="0"/>
          <w:color w:val="000000"/>
          <w:kern w:val="0"/>
          <w:sz w:val="32"/>
          <w:szCs w:val="32"/>
          <w:shd w:val="clear" w:color="auto" w:fill="FFFFFF"/>
          <w:lang w:val="en-US" w:eastAsia="zh-CN" w:bidi="ar-SA"/>
        </w:rPr>
      </w:pPr>
    </w:p>
    <w:p w14:paraId="7E6602DA">
      <w:pPr>
        <w:keepNext w:val="0"/>
        <w:keepLines w:val="0"/>
        <w:pageBreakBefore w:val="0"/>
        <w:widowControl w:val="0"/>
        <w:kinsoku/>
        <w:wordWrap/>
        <w:overflowPunct/>
        <w:topLinePunct w:val="0"/>
        <w:autoSpaceDE/>
        <w:autoSpaceDN/>
        <w:bidi w:val="0"/>
        <w:adjustRightInd/>
        <w:snapToGrid/>
        <w:spacing w:line="520" w:lineRule="exact"/>
        <w:ind w:firstLine="960" w:firstLineChars="300"/>
        <w:textAlignment w:val="auto"/>
        <w:rPr>
          <w:rFonts w:hint="eastAsia" w:ascii="仿宋_GB2312" w:hAnsi="仿宋" w:eastAsia="仿宋_GB2312" w:cs="仿宋_GB2312"/>
          <w:snapToGrid w:val="0"/>
          <w:color w:val="000000"/>
          <w:kern w:val="0"/>
          <w:sz w:val="32"/>
          <w:szCs w:val="32"/>
          <w:shd w:val="clear" w:color="auto" w:fill="FFFFFF"/>
          <w:lang w:val="en-US" w:eastAsia="zh-CN" w:bidi="ar-SA"/>
        </w:rPr>
      </w:pPr>
    </w:p>
    <w:p w14:paraId="5E1D17F0">
      <w:pPr>
        <w:keepNext w:val="0"/>
        <w:keepLines w:val="0"/>
        <w:pageBreakBefore w:val="0"/>
        <w:widowControl w:val="0"/>
        <w:kinsoku/>
        <w:wordWrap/>
        <w:overflowPunct/>
        <w:topLinePunct w:val="0"/>
        <w:autoSpaceDE/>
        <w:autoSpaceDN/>
        <w:bidi w:val="0"/>
        <w:adjustRightInd/>
        <w:snapToGrid/>
        <w:spacing w:line="520" w:lineRule="exact"/>
        <w:ind w:firstLine="960" w:firstLineChars="300"/>
        <w:textAlignment w:val="auto"/>
        <w:rPr>
          <w:rFonts w:hint="eastAsia" w:ascii="仿宋_GB2312" w:hAnsi="仿宋" w:eastAsia="仿宋_GB2312" w:cs="仿宋_GB2312"/>
          <w:snapToGrid w:val="0"/>
          <w:color w:val="000000"/>
          <w:kern w:val="0"/>
          <w:sz w:val="32"/>
          <w:szCs w:val="32"/>
          <w:shd w:val="clear" w:color="auto" w:fill="FFFFFF"/>
          <w:lang w:val="en-US" w:eastAsia="zh-CN" w:bidi="ar-SA"/>
        </w:rPr>
      </w:pPr>
    </w:p>
    <w:p w14:paraId="337A9B1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 w:eastAsia="仿宋_GB2312" w:cs="仿宋_GB2312"/>
          <w:snapToGrid w:val="0"/>
          <w:color w:val="000000"/>
          <w:kern w:val="0"/>
          <w:sz w:val="32"/>
          <w:szCs w:val="32"/>
          <w:shd w:val="clear" w:color="auto" w:fill="FFFFFF"/>
          <w:lang w:val="en-US" w:eastAsia="zh-CN" w:bidi="ar-SA"/>
        </w:rPr>
      </w:pPr>
    </w:p>
    <w:p w14:paraId="4329061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 w:eastAsia="仿宋_GB2312" w:cs="仿宋_GB2312"/>
          <w:snapToGrid w:val="0"/>
          <w:color w:val="000000"/>
          <w:kern w:val="0"/>
          <w:sz w:val="32"/>
          <w:szCs w:val="32"/>
          <w:shd w:val="clear" w:color="auto" w:fill="FFFFFF"/>
          <w:lang w:val="en-US" w:eastAsia="zh-CN" w:bidi="ar-SA"/>
        </w:rPr>
      </w:pPr>
    </w:p>
    <w:p w14:paraId="6DD907E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 w:eastAsia="仿宋_GB2312" w:cs="仿宋_GB2312"/>
          <w:snapToGrid w:val="0"/>
          <w:color w:val="000000"/>
          <w:kern w:val="0"/>
          <w:sz w:val="32"/>
          <w:szCs w:val="32"/>
          <w:shd w:val="clear" w:color="auto" w:fill="FFFFFF"/>
          <w:lang w:val="en-US" w:eastAsia="zh-CN" w:bidi="ar-SA"/>
        </w:rPr>
      </w:pPr>
    </w:p>
    <w:p w14:paraId="64DCDB30">
      <w:pPr>
        <w:widowControl w:val="0"/>
        <w:kinsoku/>
        <w:autoSpaceDE/>
        <w:autoSpaceDN/>
        <w:adjustRightInd/>
        <w:snapToGrid/>
        <w:spacing w:after="288" w:afterLines="50" w:line="600" w:lineRule="exact"/>
        <w:contextualSpacing/>
        <w:jc w:val="left"/>
        <w:textAlignment w:val="auto"/>
        <w:rPr>
          <w:rFonts w:hint="default" w:ascii="黑体" w:hAnsi="黑体" w:eastAsia="黑体" w:cs="Times New Roman"/>
          <w:b w:val="0"/>
          <w:bCs/>
          <w:sz w:val="32"/>
          <w:szCs w:val="32"/>
          <w:lang w:val="en-US" w:eastAsia="zh-CN"/>
        </w:rPr>
      </w:pPr>
      <w:bookmarkStart w:id="0" w:name="_GoBack"/>
      <w:bookmarkEnd w:id="0"/>
      <w:r>
        <w:rPr>
          <w:rFonts w:hint="eastAsia" w:ascii="黑体" w:hAnsi="黑体" w:eastAsia="黑体" w:cs="Times New Roman"/>
          <w:b w:val="0"/>
          <w:bCs/>
          <w:sz w:val="32"/>
          <w:szCs w:val="32"/>
          <w:lang w:val="en-US" w:eastAsia="zh-CN"/>
        </w:rPr>
        <w:t>附件</w:t>
      </w:r>
    </w:p>
    <w:p w14:paraId="19C096DF">
      <w:pPr>
        <w:widowControl w:val="0"/>
        <w:kinsoku/>
        <w:autoSpaceDE/>
        <w:autoSpaceDN/>
        <w:adjustRightInd/>
        <w:snapToGrid/>
        <w:spacing w:after="288" w:afterLines="50" w:line="600" w:lineRule="exact"/>
        <w:contextualSpacing/>
        <w:jc w:val="center"/>
        <w:textAlignment w:val="auto"/>
        <w:rPr>
          <w:rFonts w:hint="default" w:ascii="方正小标宋简体" w:hAnsi="Times New Roman" w:eastAsia="方正小标宋简体" w:cs="Times New Roman"/>
          <w:bCs/>
          <w:snapToGrid/>
          <w:kern w:val="2"/>
          <w:sz w:val="36"/>
          <w:szCs w:val="36"/>
          <w:lang w:eastAsia="zh-CN"/>
        </w:rPr>
      </w:pPr>
      <w:r>
        <w:rPr>
          <w:rFonts w:hint="default" w:ascii="方正小标宋简体" w:hAnsi="Times New Roman" w:eastAsia="方正小标宋简体" w:cs="Times New Roman"/>
          <w:bCs/>
          <w:snapToGrid/>
          <w:kern w:val="2"/>
          <w:sz w:val="36"/>
          <w:szCs w:val="36"/>
          <w:lang w:eastAsia="zh-CN"/>
        </w:rPr>
        <w:t>遵义市雷电防护装置检测活动影像资料留存方法</w:t>
      </w:r>
    </w:p>
    <w:p w14:paraId="6B6DFAB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Times New Roman"/>
          <w:b w:val="0"/>
          <w:bCs w:val="0"/>
          <w:kern w:val="2"/>
          <w:sz w:val="32"/>
          <w:szCs w:val="32"/>
          <w:lang w:val="en-US" w:eastAsia="zh-CN"/>
        </w:rPr>
      </w:pPr>
    </w:p>
    <w:p w14:paraId="11D887B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Times New Roman"/>
          <w:b w:val="0"/>
          <w:bCs w:val="0"/>
          <w:kern w:val="2"/>
          <w:sz w:val="32"/>
          <w:szCs w:val="32"/>
          <w:lang w:val="en-US" w:eastAsia="zh-CN"/>
        </w:rPr>
      </w:pPr>
      <w:r>
        <w:rPr>
          <w:rFonts w:hint="eastAsia" w:ascii="仿宋_GB2312" w:hAnsi="宋体" w:eastAsia="仿宋_GB2312" w:cs="Times New Roman"/>
          <w:b w:val="0"/>
          <w:bCs w:val="0"/>
          <w:kern w:val="2"/>
          <w:sz w:val="32"/>
          <w:szCs w:val="32"/>
          <w:lang w:val="en-US" w:eastAsia="zh-CN"/>
        </w:rPr>
        <w:t>照片1：检测活动开始前和结束后检测人员应手持身份证件和</w:t>
      </w:r>
      <w:r>
        <w:rPr>
          <w:rFonts w:hint="eastAsia" w:ascii="仿宋_GB2312" w:hAnsi="仿宋" w:eastAsia="仿宋_GB2312" w:cs="仿宋_GB2312"/>
          <w:snapToGrid w:val="0"/>
          <w:color w:val="000000"/>
          <w:kern w:val="0"/>
          <w:sz w:val="32"/>
          <w:szCs w:val="32"/>
          <w:shd w:val="clear" w:color="auto" w:fill="FFFFFF"/>
          <w:lang w:val="en-US" w:eastAsia="zh-CN" w:bidi="ar-SA"/>
        </w:rPr>
        <w:t>委托检测单位相关人员</w:t>
      </w:r>
      <w:r>
        <w:rPr>
          <w:rFonts w:hint="eastAsia" w:ascii="仿宋_GB2312" w:hAnsi="宋体" w:eastAsia="仿宋_GB2312" w:cs="Times New Roman"/>
          <w:b w:val="0"/>
          <w:bCs w:val="0"/>
          <w:kern w:val="2"/>
          <w:sz w:val="32"/>
          <w:szCs w:val="32"/>
          <w:lang w:val="en-US" w:eastAsia="zh-CN"/>
        </w:rPr>
        <w:t>，在</w:t>
      </w:r>
      <w:r>
        <w:rPr>
          <w:rFonts w:hint="eastAsia" w:ascii="仿宋_GB2312" w:hAnsi="仿宋" w:eastAsia="仿宋_GB2312" w:cs="仿宋_GB2312"/>
          <w:snapToGrid w:val="0"/>
          <w:color w:val="000000"/>
          <w:kern w:val="0"/>
          <w:sz w:val="32"/>
          <w:szCs w:val="32"/>
          <w:shd w:val="clear" w:color="auto" w:fill="FFFFFF"/>
          <w:lang w:val="en-US" w:eastAsia="zh-CN" w:bidi="ar-SA"/>
        </w:rPr>
        <w:t>委托检测单位</w:t>
      </w:r>
      <w:r>
        <w:rPr>
          <w:rFonts w:hint="eastAsia" w:ascii="仿宋_GB2312" w:hAnsi="宋体" w:eastAsia="仿宋_GB2312" w:cs="Times New Roman"/>
          <w:b w:val="0"/>
          <w:bCs w:val="0"/>
          <w:kern w:val="2"/>
          <w:sz w:val="32"/>
          <w:szCs w:val="32"/>
          <w:lang w:val="en-US" w:eastAsia="zh-CN"/>
        </w:rPr>
        <w:t>能确定唯一性的全景或显著标志或被检测单位牌匾合照。</w:t>
      </w:r>
    </w:p>
    <w:p w14:paraId="64B9BC6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宋体" w:eastAsia="仿宋_GB2312" w:cs="Times New Roman"/>
          <w:b w:val="0"/>
          <w:bCs w:val="0"/>
          <w:kern w:val="2"/>
          <w:sz w:val="32"/>
          <w:szCs w:val="32"/>
          <w:lang w:val="en-US" w:eastAsia="zh-CN"/>
        </w:rPr>
      </w:pPr>
      <w:r>
        <w:rPr>
          <w:rFonts w:hint="eastAsia" w:ascii="仿宋_GB2312" w:hAnsi="宋体" w:eastAsia="仿宋_GB2312" w:cs="Times New Roman"/>
          <w:b w:val="0"/>
          <w:bCs w:val="0"/>
          <w:kern w:val="2"/>
          <w:sz w:val="32"/>
          <w:szCs w:val="32"/>
          <w:lang w:val="en-US" w:eastAsia="zh-CN"/>
        </w:rPr>
        <w:t>照片2：包括但不限于接闪器、引下线、接地装置、磁屏蔽、防雷等电位连接、电涌保护器(SPD)等项目关键检测节点，分别至少留存1张照片。</w:t>
      </w:r>
    </w:p>
    <w:p w14:paraId="296225B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宋体" w:eastAsia="仿宋_GB2312" w:cs="Times New Roman"/>
          <w:b w:val="0"/>
          <w:bCs w:val="0"/>
          <w:kern w:val="2"/>
          <w:sz w:val="32"/>
          <w:szCs w:val="32"/>
          <w:lang w:val="en-US" w:eastAsia="zh-CN"/>
        </w:rPr>
      </w:pPr>
      <w:r>
        <w:rPr>
          <w:rFonts w:hint="eastAsia" w:ascii="仿宋_GB2312" w:hAnsi="宋体" w:eastAsia="仿宋_GB2312" w:cs="Times New Roman"/>
          <w:b w:val="0"/>
          <w:bCs w:val="0"/>
          <w:kern w:val="2"/>
          <w:sz w:val="32"/>
          <w:szCs w:val="32"/>
          <w:lang w:val="en-US" w:eastAsia="zh-CN"/>
        </w:rPr>
        <w:t>照片应包含时间、地点、经纬度等信息水印。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script"/>
    <w:pitch w:val="default"/>
    <w:sig w:usb0="00000000" w:usb1="00000000" w:usb2="00000012" w:usb3="00000000" w:csb0="00040001" w:csb1="00000000"/>
  </w:font>
  <w:font w:name="Hiragino Sans GB">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4YjYwOTVkNzE5N2QzMGUxZTQzMTVhYjQyZGNlM2YifQ=="/>
  </w:docVars>
  <w:rsids>
    <w:rsidRoot w:val="6D9C5060"/>
    <w:rsid w:val="015E2628"/>
    <w:rsid w:val="01AF70E0"/>
    <w:rsid w:val="09641CE2"/>
    <w:rsid w:val="10FA3559"/>
    <w:rsid w:val="12785A50"/>
    <w:rsid w:val="146D1138"/>
    <w:rsid w:val="154B7F08"/>
    <w:rsid w:val="16FE0496"/>
    <w:rsid w:val="20AF779C"/>
    <w:rsid w:val="2CA46F92"/>
    <w:rsid w:val="2E701821"/>
    <w:rsid w:val="34E0785D"/>
    <w:rsid w:val="364A15A0"/>
    <w:rsid w:val="39E218D0"/>
    <w:rsid w:val="4AF90695"/>
    <w:rsid w:val="4B6C1138"/>
    <w:rsid w:val="509A5AE8"/>
    <w:rsid w:val="5146218A"/>
    <w:rsid w:val="5B5F113A"/>
    <w:rsid w:val="63016465"/>
    <w:rsid w:val="63257759"/>
    <w:rsid w:val="663012BB"/>
    <w:rsid w:val="691E2D99"/>
    <w:rsid w:val="6CC41079"/>
    <w:rsid w:val="6D9C5060"/>
    <w:rsid w:val="779E591F"/>
    <w:rsid w:val="78770683"/>
    <w:rsid w:val="7B871525"/>
    <w:rsid w:val="7C190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line="240" w:lineRule="auto"/>
      <w:jc w:val="left"/>
    </w:pPr>
    <w:rPr>
      <w:rFonts w:ascii="Calibri" w:hAnsi="Calibri" w:eastAsia="宋体" w:cs="Times New Roman"/>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1443</Words>
  <Characters>1505</Characters>
  <Lines>0</Lines>
  <Paragraphs>0</Paragraphs>
  <TotalTime>1</TotalTime>
  <ScaleCrop>false</ScaleCrop>
  <LinksUpToDate>false</LinksUpToDate>
  <CharactersWithSpaces>1528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2024-09-04T07:22:00Z</dcterms:created>
  <dc:creator>WPS_1696834761</dc:creator>
  <cp:lastModifiedBy>烟灰缸</cp:lastModifiedBy>
  <cp:lastPrinted>2025-09-25T02:50:00Z</cp:lastPrinted>
  <dcterms:modified xsi:type="dcterms:W3CDTF">2025-10-09T07:36:51Z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4DF63733E5994B689D91B4B4765516C9_13</vt:lpwstr>
  </property>
  <property fmtid="{D5CDD505-2E9C-101B-9397-08002B2CF9AE}" pid="4" name="KSOTemplateDocerSaveRecord">
    <vt:lpwstr>eyJoZGlkIjoiN2Q4YjYwOTVkNzE5N2QzMGUxZTQzMTVhYjQyZGNlM2YiLCJ1c2VySWQiOiI0MzAyMTU3NTcifQ==</vt:lpwstr>
  </property>
</Properties>
</file>