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5659">
      <w:pPr>
        <w:widowControl/>
        <w:shd w:val="clear" w:color="auto" w:fill="FFFFFF"/>
        <w:spacing w:line="0" w:lineRule="atLeast"/>
        <w:rPr>
          <w:rFonts w:ascii="仿宋_GB2312" w:hAnsi="宋体" w:eastAsia="仿宋_GB2312" w:cs="宋体"/>
          <w:bCs/>
          <w:color w:val="333333"/>
          <w:kern w:val="0"/>
          <w:sz w:val="32"/>
          <w:szCs w:val="32"/>
        </w:rPr>
      </w:pPr>
    </w:p>
    <w:p w14:paraId="0EE6EBE0">
      <w:pPr>
        <w:widowControl/>
        <w:shd w:val="clear" w:color="auto" w:fill="FFFFFF"/>
        <w:spacing w:line="0" w:lineRule="atLeast"/>
        <w:jc w:val="center"/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4"/>
          <w:szCs w:val="44"/>
          <w:lang w:eastAsia="zh-CN"/>
        </w:rPr>
        <w:t>道真自治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4"/>
          <w:szCs w:val="44"/>
          <w:lang w:eastAsia="zh-CN"/>
        </w:rPr>
        <w:t>县气象</w:t>
      </w: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4"/>
          <w:szCs w:val="44"/>
          <w:lang w:val="en-US" w:eastAsia="zh-CN"/>
        </w:rPr>
        <w:t>局2024年</w:t>
      </w: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4"/>
          <w:szCs w:val="44"/>
        </w:rPr>
        <w:t>政府信息</w:t>
      </w:r>
    </w:p>
    <w:p w14:paraId="1CF54142">
      <w:pPr>
        <w:widowControl/>
        <w:shd w:val="clear" w:color="auto" w:fill="FFFFFF"/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4"/>
          <w:szCs w:val="44"/>
        </w:rPr>
        <w:t>公开工作年度报告</w:t>
      </w:r>
    </w:p>
    <w:p w14:paraId="744E8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现将道真自治县气象局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政府信息公开工作的开展情况，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汇报如下：</w:t>
      </w:r>
    </w:p>
    <w:p w14:paraId="776FD067"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总体情况</w:t>
      </w:r>
    </w:p>
    <w:p w14:paraId="5D41FB44">
      <w:pPr>
        <w:widowControl/>
        <w:numPr>
          <w:ilvl w:val="0"/>
          <w:numId w:val="0"/>
        </w:numPr>
        <w:shd w:val="clear" w:color="auto" w:fill="auto"/>
        <w:autoSpaceDN w:val="0"/>
        <w:spacing w:line="38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我局认真贯彻落实《中华人民共和国政府信息公开条例 》和省气象局、市委、市政府、县委、县政府统一部署，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不断健全完善政务信息公开工作制度，扎实做好政务信息公开工作，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致力于提高政府工作的透明度，保障公众的知情权、参与权和监督权。</w:t>
      </w:r>
    </w:p>
    <w:p w14:paraId="200044B9">
      <w:pPr>
        <w:widowControl/>
        <w:numPr>
          <w:ilvl w:val="0"/>
          <w:numId w:val="0"/>
        </w:numPr>
        <w:shd w:val="clear" w:color="auto" w:fill="auto"/>
        <w:autoSpaceDN w:val="0"/>
        <w:spacing w:line="38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一是强化组织领导。及时调整政务公安开工作领导小组，并指定了专人负责此项工作。二是建立健全信息公开工作制度。出台道真县气象局舆情处置工作方案，进一步强化信息公开管理工作。三是强化政务信息公开时效性。本着高效、快捷、便民的原则，及时公开相关信息。四是加强政务信息公开载体建设。充分运用好“双随机一公开”平台、贵州省电子政务网、贵州气象政府网站等平台主动录入公开相关信息，公民、法人和其他组织均可登陆网站进行查询。</w:t>
      </w:r>
    </w:p>
    <w:p w14:paraId="4B8868FA">
      <w:pPr>
        <w:widowControl/>
        <w:numPr>
          <w:ilvl w:val="0"/>
          <w:numId w:val="0"/>
        </w:numPr>
        <w:shd w:val="clear" w:color="auto" w:fill="auto"/>
        <w:autoSpaceDN w:val="0"/>
        <w:spacing w:line="384" w:lineRule="auto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2024年度，通过政府门户网站主动公开公告公示信息6条，公开气象行政许可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件；公开气象行政执法检查（双随机一公开）12次。</w:t>
      </w:r>
    </w:p>
    <w:p w14:paraId="22B76A11"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64938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2B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822A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0B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5A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</w:p>
          <w:p w14:paraId="1065CA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85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</w:p>
          <w:p w14:paraId="3BD5B3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BC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0E96E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73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30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54D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00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18B442"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DA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C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6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3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66EEE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74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638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203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5F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978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C4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 w14:paraId="69331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51A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9BB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95B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C5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4CD3B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661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（行政检查）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12F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E64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46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  <w:t>均在“双随机一公开”平台公开</w:t>
            </w:r>
          </w:p>
        </w:tc>
      </w:tr>
      <w:tr w14:paraId="3C402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2C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5EEA4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15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5E2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84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50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 w14:paraId="78893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4D1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13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A0A3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CB1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F16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0DA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C49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643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3C3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4074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D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7F84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8A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29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0E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4013D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8B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51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08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05BF7D6A"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hint="eastAsia" w:ascii="黑体" w:hAnsi="黑体" w:eastAsia="黑体" w:cs="黑体"/>
          <w:b w:val="0"/>
          <w:bCs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7FAAA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2F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AA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B511F53"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A3F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74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A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0F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3A596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CD2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AEC0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E6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9C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BA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CE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34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ECD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C1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3C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F8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3B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0F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B2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C0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F1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62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218E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9C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ED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21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08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1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F2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AD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91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7BBB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17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3D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A8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39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91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5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22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DC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D741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2E64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D0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08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17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AF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A8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31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86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F6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7D43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535A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2B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58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27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B3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75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14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41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28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D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297E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6D4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9888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D52B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D9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BA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96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1E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CE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51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9F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1093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10D4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401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C60F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7D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6A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F1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59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C7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DA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AE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F876C6F"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A33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501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F32B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75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7CD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E0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04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CD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7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9A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557D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139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98B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967D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83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F2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6D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F6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CC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09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BF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F578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4B36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1D8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A37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7C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A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4C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80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AF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37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CF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5EDB2EC"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F370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C7DF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5055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B4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2E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CB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D2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A9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99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09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E54F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355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E74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79E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C1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E2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68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69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C9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48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D8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49C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455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A0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77E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89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DC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34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02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1A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A8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81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7D39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065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149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EC1F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95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7E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3D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0F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B7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80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21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2491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EFC6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5FC0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C359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CC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FF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82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47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3F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C3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EF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6C29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084C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3F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5A53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E4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73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AE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E6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0B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80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11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169257B"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73A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9B1D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5AB8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0E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6A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EC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8A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3A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19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53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FC5C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891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735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C8F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DA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33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16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6B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E0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29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50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9E21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EC4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838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D9B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8E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41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43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A3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1B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D4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D0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A03E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B9B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68A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502C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3B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78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EA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CD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07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A0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B0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11CC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6E99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21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74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01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F7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65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34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5C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7F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0A66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A14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1A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09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6B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E4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46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00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F4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AD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568B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C4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F0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C7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C1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35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9F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F1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44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8EF27E9"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542" w:tblpY="184"/>
        <w:tblOverlap w:val="never"/>
        <w:tblW w:w="907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FE93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85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A1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06509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B5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43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30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63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D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EA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12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47C89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148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D5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A848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C090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5F0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BA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A8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56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D0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43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F6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24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84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F6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98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F09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3F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AE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AE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F9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9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21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8B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E2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75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8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B8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5D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A3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B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AA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1CE0FB4">
      <w:pPr>
        <w:widowControl/>
        <w:numPr>
          <w:ilvl w:val="0"/>
          <w:numId w:val="0"/>
        </w:numPr>
        <w:shd w:val="clear" w:color="auto" w:fill="FFFFFF"/>
        <w:ind w:firstLine="320" w:firstLineChars="100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存在的主要问题及改进情况</w:t>
      </w:r>
    </w:p>
    <w:p w14:paraId="24334BFD">
      <w:pPr>
        <w:widowControl/>
        <w:shd w:val="clear" w:color="auto" w:fill="FFFFFF"/>
        <w:spacing w:line="240" w:lineRule="auto"/>
        <w:ind w:firstLine="482" w:firstLineChars="200"/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存在问题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eastAsia="zh-CN"/>
        </w:rPr>
        <w:t>：</w:t>
      </w:r>
    </w:p>
    <w:p w14:paraId="780E906C">
      <w:pPr>
        <w:widowControl/>
        <w:shd w:val="clear" w:color="auto" w:fill="FFFFFF"/>
        <w:spacing w:line="240" w:lineRule="auto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信息公开内容质量有待提高：部分信息在解读的深度和广度上还不够。</w:t>
      </w:r>
    </w:p>
    <w:p w14:paraId="21EA12D1">
      <w:pPr>
        <w:widowControl/>
        <w:shd w:val="clear" w:color="auto" w:fill="FFFFFF"/>
        <w:spacing w:line="240" w:lineRule="auto"/>
        <w:ind w:firstLine="643" w:firstLineChars="200"/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/>
          <w:lang w:val="en-US" w:eastAsia="zh-CN" w:bidi="ar"/>
        </w:rPr>
        <w:t>（二）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/>
          <w:lang w:bidi="ar"/>
        </w:rPr>
        <w:t>改进情况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/>
          <w:lang w:val="en-US" w:eastAsia="zh-CN" w:bidi="ar"/>
        </w:rPr>
        <w:t>:</w:t>
      </w:r>
    </w:p>
    <w:p w14:paraId="71960A1C">
      <w:pPr>
        <w:widowControl/>
        <w:shd w:val="clear" w:color="auto" w:fill="FFFFFF"/>
        <w:ind w:firstLine="64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着力提升政府信息公开工作实效。进一步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加强平台建设，促进数据整合，强化数据录入及时性，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深化群众关注的重点领域信息公开，明确各领域公开内容，确保应公开尽公开。</w:t>
      </w:r>
    </w:p>
    <w:p w14:paraId="103C1A80"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其他需要报告的事项</w:t>
      </w:r>
    </w:p>
    <w:p w14:paraId="50351176">
      <w:pPr>
        <w:widowControl/>
        <w:shd w:val="clear" w:color="auto" w:fill="FFFFFF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道真县气象局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的公开事项是严格按照《</w:t>
      </w:r>
      <w:r>
        <w:rPr>
          <w:rFonts w:hint="eastAsia" w:ascii="仿宋_GB2312" w:hAnsi="宋体" w:eastAsia="仿宋_GB2312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auto"/>
        </w:rPr>
        <w:t>中华人民共和国政府信息公开条例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》要求，并结合部门职能实际情况，设置公开目录，做到应公开尽公开要求。</w:t>
      </w:r>
    </w:p>
    <w:p w14:paraId="705C42DD"/>
    <w:p w14:paraId="43A10A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2RkYWRlNjg3YjE2ODU3ZTEzNzM0YjI5YTQxMWMifQ=="/>
  </w:docVars>
  <w:rsids>
    <w:rsidRoot w:val="00F67812"/>
    <w:rsid w:val="00BE553C"/>
    <w:rsid w:val="00F67812"/>
    <w:rsid w:val="1117051E"/>
    <w:rsid w:val="15033A16"/>
    <w:rsid w:val="17FE4936"/>
    <w:rsid w:val="19763D3B"/>
    <w:rsid w:val="1E766B46"/>
    <w:rsid w:val="236E24BE"/>
    <w:rsid w:val="28CC03F4"/>
    <w:rsid w:val="29E76B67"/>
    <w:rsid w:val="2C100EAA"/>
    <w:rsid w:val="2F636E74"/>
    <w:rsid w:val="37FED3FD"/>
    <w:rsid w:val="39DDF635"/>
    <w:rsid w:val="3AC71F63"/>
    <w:rsid w:val="3E084CCE"/>
    <w:rsid w:val="3E5626BC"/>
    <w:rsid w:val="40381DAA"/>
    <w:rsid w:val="483F10CE"/>
    <w:rsid w:val="497A75A0"/>
    <w:rsid w:val="55256612"/>
    <w:rsid w:val="55300100"/>
    <w:rsid w:val="55B6F620"/>
    <w:rsid w:val="5A5DF5EE"/>
    <w:rsid w:val="62A51FE9"/>
    <w:rsid w:val="6BA760D5"/>
    <w:rsid w:val="6F6B143C"/>
    <w:rsid w:val="77EE7B7C"/>
    <w:rsid w:val="7B6FCAA2"/>
    <w:rsid w:val="7BBF3036"/>
    <w:rsid w:val="7BF9350F"/>
    <w:rsid w:val="7C703D67"/>
    <w:rsid w:val="7DFFD7AD"/>
    <w:rsid w:val="7FBB727C"/>
    <w:rsid w:val="7FF79802"/>
    <w:rsid w:val="8E7DE077"/>
    <w:rsid w:val="DDFFC117"/>
    <w:rsid w:val="F4FE72A8"/>
    <w:rsid w:val="F75FA3C9"/>
    <w:rsid w:val="F7FFD7E4"/>
    <w:rsid w:val="FDB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skp/C:\home\qixiangju\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Hewlett-Packard Company</Company>
  <Pages>4</Pages>
  <Words>1292</Words>
  <Characters>1316</Characters>
  <Lines>36</Lines>
  <Paragraphs>10</Paragraphs>
  <TotalTime>3</TotalTime>
  <ScaleCrop>false</ScaleCrop>
  <LinksUpToDate>false</LinksUpToDate>
  <CharactersWithSpaces>1507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2020-12-15T23:53:00Z</dcterms:created>
  <dc:creator>李小平</dc:creator>
  <cp:lastModifiedBy>YUAN</cp:lastModifiedBy>
  <dcterms:modified xsi:type="dcterms:W3CDTF">2025-01-15T12:48:25Z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3CFFDC23BE19623160507767E097929D_43</vt:lpwstr>
  </property>
</Properties>
</file>