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snapToGrid w:val="0"/>
          <w:color w:val="FF0000"/>
          <w:w w:val="70"/>
          <w:sz w:val="104"/>
          <w:szCs w:val="104"/>
        </w:rPr>
      </w:pPr>
      <w:r>
        <w:pict>
          <v:line id="直接连接符 1" o:spid="_x0000_s1026" o:spt="20" style="position:absolute;left:0pt;margin-left:-35.25pt;margin-top:77.4pt;height:0.05pt;width:486pt;z-index:1024;mso-width-relative:page;mso-height-relative:page;" stroked="t" coordsize="21600,21600">
            <v:path arrowok="t"/>
            <v:fill focussize="0,0"/>
            <v:stroke weight="4.5pt" color="#FF0000" linestyle="thickThin"/>
            <v:imagedata o:title=""/>
            <o:lock v:ext="edit"/>
          </v:line>
        </w:pict>
      </w:r>
      <w:r>
        <w:rPr>
          <w:rFonts w:hint="eastAsia" w:eastAsia="华文中宋"/>
          <w:b/>
          <w:snapToGrid w:val="0"/>
          <w:color w:val="FF0000"/>
          <w:w w:val="70"/>
          <w:sz w:val="104"/>
          <w:szCs w:val="104"/>
        </w:rPr>
        <w:t>贵阳市气象局业务管理处</w:t>
      </w:r>
    </w:p>
    <w:p>
      <w:pPr>
        <w:widowControl/>
        <w:adjustRightInd w:val="0"/>
        <w:snapToGrid w:val="0"/>
        <w:spacing w:after="200" w:line="480" w:lineRule="exact"/>
        <w:jc w:val="center"/>
        <w:rPr>
          <w:rFonts w:ascii="方正小标宋简体" w:hAnsi="Tahoma" w:eastAsia="方正小标宋简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after="200" w:line="480" w:lineRule="exact"/>
        <w:jc w:val="center"/>
        <w:rPr>
          <w:rFonts w:ascii="方正小标宋简体" w:hAnsi="Tahoma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Tahoma" w:eastAsia="方正小标宋简体"/>
          <w:bCs/>
          <w:kern w:val="0"/>
          <w:sz w:val="44"/>
          <w:szCs w:val="44"/>
        </w:rPr>
        <w:t>关于进一步规范应急值班工作职责的通知</w:t>
      </w:r>
    </w:p>
    <w:p>
      <w:pPr>
        <w:widowControl/>
        <w:adjustRightInd w:val="0"/>
        <w:snapToGrid w:val="0"/>
        <w:spacing w:after="200" w:line="480" w:lineRule="exact"/>
        <w:jc w:val="center"/>
        <w:rPr>
          <w:rFonts w:ascii="方正小标宋简体" w:hAnsi="Tahoma" w:eastAsia="方正小标宋简体"/>
          <w:bCs/>
          <w:kern w:val="0"/>
          <w:sz w:val="44"/>
          <w:szCs w:val="44"/>
        </w:rPr>
      </w:pPr>
    </w:p>
    <w:p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市局各直属单位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机关各处室：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为做好本单位应急值班值守工作，结合实际，对应急值班工作职责进一步规范如下：</w:t>
      </w:r>
    </w:p>
    <w:p>
      <w:pPr>
        <w:adjustRightInd w:val="0"/>
        <w:snapToGrid w:val="0"/>
        <w:spacing w:line="52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 xml:space="preserve">    </w:t>
      </w:r>
      <w:r>
        <w:rPr>
          <w:rFonts w:hint="eastAsia" w:ascii="黑体" w:hAnsi="Tahoma" w:eastAsia="黑体"/>
          <w:bCs/>
          <w:kern w:val="0"/>
          <w:sz w:val="32"/>
          <w:szCs w:val="32"/>
        </w:rPr>
        <w:t>一、值班局领导工作职责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工作日夜间和节假日全天负责带班工作，交接班时间为上午</w:t>
      </w:r>
      <w:r>
        <w:rPr>
          <w:rFonts w:ascii="仿宋_GB2312" w:eastAsia="仿宋_GB2312"/>
          <w:sz w:val="32"/>
          <w:szCs w:val="32"/>
        </w:rPr>
        <w:t>08</w:t>
      </w:r>
      <w:r>
        <w:rPr>
          <w:rFonts w:hint="eastAsia" w:ascii="仿宋_GB2312" w:eastAsia="仿宋_GB2312"/>
          <w:sz w:val="32"/>
          <w:szCs w:val="32"/>
        </w:rPr>
        <w:t>时，值班期间不能离开贵阳市辖区，保持手机</w:t>
      </w:r>
      <w:r>
        <w:rPr>
          <w:rFonts w:ascii="仿宋_GB2312" w:eastAsia="仿宋_GB2312"/>
          <w:sz w:val="32"/>
          <w:szCs w:val="32"/>
        </w:rPr>
        <w:t>24</w:t>
      </w:r>
      <w:r>
        <w:rPr>
          <w:rFonts w:hint="eastAsia" w:ascii="仿宋_GB2312" w:eastAsia="仿宋_GB2312"/>
          <w:sz w:val="32"/>
          <w:szCs w:val="32"/>
        </w:rPr>
        <w:t>小时畅通，接到市气象台叫应后立即到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岗，应急响应期间在岗值班；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值班期间参加省局组织要求参加的各类天气会商、中央气象台有贵州发言的早间天气会商和周日会商会；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值班期间在工作日夜间及非工作日出现重大天气过程时，组织全市气象部门做好气象服务相关工作，并按职责开展“三个叫应”服务；</w:t>
      </w:r>
    </w:p>
    <w:p>
      <w:pPr>
        <w:adjustRightInd w:val="0"/>
        <w:snapToGrid w:val="0"/>
        <w:spacing w:line="520" w:lineRule="exact"/>
        <w:ind w:firstLine="630" w:firstLineChars="300"/>
        <w:rPr>
          <w:rFonts w:ascii="仿宋_GB2312" w:eastAsia="仿宋_GB2312"/>
          <w:sz w:val="32"/>
          <w:szCs w:val="32"/>
        </w:rPr>
      </w:pPr>
      <w:r>
        <w:pict>
          <v:line id="直线 6" o:spid="_x0000_s1027" o:spt="20" style="position:absolute;left:0pt;margin-left:-34.4pt;margin-top:764.9pt;height:0pt;width:481.9pt;mso-position-vertical-relative:page;z-index:-1024;mso-width-relative:page;mso-height-relative:page;" stroked="t" coordsize="21600,21600">
            <v:path arrowok="t"/>
            <v:fill focussize="0,0"/>
            <v:stroke weight="4.5pt" color="#FF0000" linestyle="thinThick"/>
            <v:imagedata o:title=""/>
            <o:lock v:ext="edit"/>
          </v:line>
        </w:pict>
      </w: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值班期间，关注“贵州气象”微信群，通报重大天气过程服务情况，及时回应省局领导的要求和问题；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组织处理值班期间的重大突发事件，并及时向主要领导报告。</w:t>
      </w:r>
    </w:p>
    <w:p>
      <w:pPr>
        <w:adjustRightInd w:val="0"/>
        <w:snapToGrid w:val="0"/>
        <w:spacing w:line="520" w:lineRule="exact"/>
        <w:ind w:firstLine="420"/>
        <w:rPr>
          <w:rFonts w:ascii="黑体" w:hAnsi="Tahoma" w:eastAsia="黑体"/>
          <w:bCs/>
          <w:kern w:val="0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 xml:space="preserve">  </w:t>
      </w:r>
      <w:r>
        <w:rPr>
          <w:rFonts w:hint="eastAsia" w:ascii="黑体" w:hAnsi="Tahoma" w:eastAsia="黑体"/>
          <w:bCs/>
          <w:kern w:val="0"/>
          <w:sz w:val="32"/>
          <w:szCs w:val="32"/>
        </w:rPr>
        <w:t>二、应急值班人员职责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工作日夜间和节假日全天负责值班工作，交接班时间为上午</w:t>
      </w:r>
      <w:r>
        <w:rPr>
          <w:rFonts w:ascii="仿宋_GB2312" w:eastAsia="仿宋_GB2312"/>
          <w:sz w:val="32"/>
          <w:szCs w:val="32"/>
        </w:rPr>
        <w:t>09</w:t>
      </w:r>
      <w:r>
        <w:rPr>
          <w:rFonts w:hint="eastAsia" w:ascii="仿宋_GB2312" w:eastAsia="仿宋_GB2312"/>
          <w:sz w:val="32"/>
          <w:szCs w:val="32"/>
        </w:rPr>
        <w:t>时，值班期间在单位进行值守；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参加省局组织的重大天气会商、中央气象台有贵州发言的早间天气会商和汛期夜间的天气会商等；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值班期间接收、处理省气象局、市委、市政府及有关部门来电、传真等。查看、处理省局办公网“市局值班室”邮箱信息和电子政务网的邮件信息；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值班期间与市应急办联系，收集、掌握适时、最新的灾情，并及时反馈市局灾防中心；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值班期间接收、及时处理各县局上报的重大突发信息；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值班期间配合值班领导督促辖区内各县局做好气象服务工作，检查各县局值班值守情况，并协助市气象台业务人员开展“三个叫应”服务；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值班期间严守岗位，认真做好《值班日志》记录，及时提醒值班局领导做好值班签到；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汛期按照市防汛办要求上报各类材料（邮箱：</w:t>
      </w:r>
      <w:r>
        <w:rPr>
          <w:rFonts w:ascii="仿宋_GB2312" w:eastAsia="仿宋_GB2312"/>
          <w:sz w:val="32"/>
          <w:szCs w:val="32"/>
        </w:rPr>
        <w:t>syjjfxb@guiyang.gov.cn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/>
          <w:sz w:val="32"/>
          <w:szCs w:val="32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预报有天气过程时检查行政楼、雷达楼公共区域（会议室、过道、厕所等）门窗关闭情况、检查室外雨水排水管道是否通畅；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完成领导交办的其他任务。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宋体"/>
          <w:spacing w:val="-6"/>
          <w:sz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宋体"/>
          <w:spacing w:val="-6"/>
          <w:sz w:val="32"/>
        </w:rPr>
        <w:t>贵阳市气象局业务管理处</w:t>
      </w:r>
      <w:r>
        <w:rPr>
          <w:rFonts w:ascii="仿宋_GB2312" w:hAnsi="仿宋" w:eastAsia="仿宋_GB2312" w:cs="宋体"/>
          <w:spacing w:val="-6"/>
          <w:sz w:val="32"/>
        </w:rPr>
        <w:t xml:space="preserve">        </w:t>
      </w:r>
    </w:p>
    <w:p>
      <w:pPr>
        <w:snapToGrid w:val="0"/>
        <w:spacing w:line="600" w:lineRule="exact"/>
        <w:ind w:right="840" w:rightChars="400"/>
        <w:jc w:val="left"/>
        <w:rPr>
          <w:rFonts w:ascii="仿宋_GB2312"/>
          <w:spacing w:val="-6"/>
        </w:rPr>
      </w:pPr>
      <w:r>
        <w:rPr>
          <w:rFonts w:ascii="仿宋_GB2312" w:hAnsi="仿宋" w:eastAsia="仿宋_GB2312" w:cs="宋体"/>
          <w:spacing w:val="-6"/>
          <w:sz w:val="32"/>
        </w:rPr>
        <w:t xml:space="preserve">                             </w:t>
      </w:r>
      <w:r>
        <w:rPr>
          <w:rFonts w:hint="eastAsia" w:ascii="仿宋_GB2312" w:hAnsi="仿宋" w:eastAsia="仿宋_GB2312" w:cs="宋体"/>
          <w:spacing w:val="-6"/>
          <w:sz w:val="32"/>
        </w:rPr>
        <w:t xml:space="preserve">  </w:t>
      </w:r>
      <w:r>
        <w:rPr>
          <w:rFonts w:ascii="仿宋_GB2312" w:hAnsi="仿宋" w:eastAsia="仿宋_GB2312" w:cs="宋体"/>
          <w:spacing w:val="-6"/>
          <w:sz w:val="32"/>
        </w:rPr>
        <w:t xml:space="preserve">  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/>
          <w:spacing w:val="-6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3192373"/>
    <w:rsid w:val="00051DF8"/>
    <w:rsid w:val="000F5313"/>
    <w:rsid w:val="001E27D9"/>
    <w:rsid w:val="004E4BFF"/>
    <w:rsid w:val="00581387"/>
    <w:rsid w:val="005A05A7"/>
    <w:rsid w:val="00622242"/>
    <w:rsid w:val="00662826"/>
    <w:rsid w:val="006B067F"/>
    <w:rsid w:val="00784D2D"/>
    <w:rsid w:val="007953B5"/>
    <w:rsid w:val="00847C85"/>
    <w:rsid w:val="009022D3"/>
    <w:rsid w:val="00AD1D1C"/>
    <w:rsid w:val="00C20D7A"/>
    <w:rsid w:val="00CD2666"/>
    <w:rsid w:val="00D05266"/>
    <w:rsid w:val="00D874E6"/>
    <w:rsid w:val="00FF062E"/>
    <w:rsid w:val="03D040E1"/>
    <w:rsid w:val="045A33D5"/>
    <w:rsid w:val="05925AD3"/>
    <w:rsid w:val="080B27AF"/>
    <w:rsid w:val="08774D65"/>
    <w:rsid w:val="087B7D7A"/>
    <w:rsid w:val="090E7BF0"/>
    <w:rsid w:val="0A4F0D12"/>
    <w:rsid w:val="0A951CB2"/>
    <w:rsid w:val="0B71306A"/>
    <w:rsid w:val="0BB61286"/>
    <w:rsid w:val="13192373"/>
    <w:rsid w:val="138B0A3E"/>
    <w:rsid w:val="15003A61"/>
    <w:rsid w:val="168B11DD"/>
    <w:rsid w:val="189B60DB"/>
    <w:rsid w:val="18D37EBA"/>
    <w:rsid w:val="207719D0"/>
    <w:rsid w:val="219A63A1"/>
    <w:rsid w:val="22372E46"/>
    <w:rsid w:val="2584410A"/>
    <w:rsid w:val="25A37AA0"/>
    <w:rsid w:val="2ACC1F56"/>
    <w:rsid w:val="2CA303D1"/>
    <w:rsid w:val="2D0A1535"/>
    <w:rsid w:val="2E9F33FB"/>
    <w:rsid w:val="31684A2B"/>
    <w:rsid w:val="35770BFC"/>
    <w:rsid w:val="389E0411"/>
    <w:rsid w:val="3AEA6D5B"/>
    <w:rsid w:val="3B4E1B60"/>
    <w:rsid w:val="3CFC68E8"/>
    <w:rsid w:val="3DC34AD7"/>
    <w:rsid w:val="3EC30B31"/>
    <w:rsid w:val="3FD433A9"/>
    <w:rsid w:val="41A415D7"/>
    <w:rsid w:val="43EF079A"/>
    <w:rsid w:val="459A0310"/>
    <w:rsid w:val="48223228"/>
    <w:rsid w:val="4AAE325E"/>
    <w:rsid w:val="4B9709AC"/>
    <w:rsid w:val="4C8465CC"/>
    <w:rsid w:val="4CAB2D16"/>
    <w:rsid w:val="50B77D55"/>
    <w:rsid w:val="54200402"/>
    <w:rsid w:val="5AA641FE"/>
    <w:rsid w:val="5D8F5E38"/>
    <w:rsid w:val="65634F82"/>
    <w:rsid w:val="67651DDF"/>
    <w:rsid w:val="686673B9"/>
    <w:rsid w:val="6CF929FA"/>
    <w:rsid w:val="6FB10679"/>
    <w:rsid w:val="70D12EAB"/>
    <w:rsid w:val="71DC4906"/>
    <w:rsid w:val="73AA640F"/>
    <w:rsid w:val="762D5933"/>
    <w:rsid w:val="79621A1E"/>
    <w:rsid w:val="7B412F1B"/>
    <w:rsid w:val="7C70767F"/>
    <w:rsid w:val="7C7C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805</Characters>
  <Lines>6</Lines>
  <Paragraphs>1</Paragraphs>
  <TotalTime>2</TotalTime>
  <ScaleCrop>false</ScaleCrop>
  <LinksUpToDate>false</LinksUpToDate>
  <CharactersWithSpaces>945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2020-06-03T10:53:00Z</dcterms:created>
  <dc:creator>吴昊若</dc:creator>
  <cp:lastModifiedBy>lm</cp:lastModifiedBy>
  <dcterms:modified xsi:type="dcterms:W3CDTF">2020-06-04T08:46:32Z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