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6" w:lineRule="exact"/>
      </w:pPr>
      <w:r>
        <w:rPr>
          <w:rFonts w:ascii="宋体" w:hAnsi="宋体" w:eastAsia="宋体"/>
          <w:spacing w:val="-6"/>
        </w:rPr>
        <mc:AlternateContent>
          <mc:Choice Requires="wps">
            <w:drawing>
              <wp:anchor distT="0" distB="0" distL="114300" distR="114300" simplePos="0" relativeHeight="251658240" behindDoc="1" locked="0" layoutInCell="1" allowOverlap="1">
                <wp:simplePos x="0" y="0"/>
                <wp:positionH relativeFrom="column">
                  <wp:posOffset>-802640</wp:posOffset>
                </wp:positionH>
                <wp:positionV relativeFrom="page">
                  <wp:posOffset>1015365</wp:posOffset>
                </wp:positionV>
                <wp:extent cx="7223760" cy="702310"/>
                <wp:effectExtent l="0" t="0" r="0" b="0"/>
                <wp:wrapNone/>
                <wp:docPr id="4" name="文本框 5"/>
                <wp:cNvGraphicFramePr/>
                <a:graphic xmlns:a="http://schemas.openxmlformats.org/drawingml/2006/main">
                  <a:graphicData uri="http://schemas.microsoft.com/office/word/2010/wordprocessingShape">
                    <wps:wsp>
                      <wps:cNvSpPr txBox="true"/>
                      <wps:spPr>
                        <a:xfrm>
                          <a:off x="0" y="0"/>
                          <a:ext cx="7223760" cy="702310"/>
                        </a:xfrm>
                        <a:prstGeom prst="rect">
                          <a:avLst/>
                        </a:prstGeom>
                        <a:noFill/>
                        <a:ln>
                          <a:noFill/>
                        </a:ln>
                      </wps:spPr>
                      <wps:txbx>
                        <w:txbxContent>
                          <w:p>
                            <w:pPr>
                              <w:snapToGrid w:val="0"/>
                              <w:spacing w:line="240" w:lineRule="auto"/>
                              <w:jc w:val="center"/>
                              <w:rPr>
                                <w:rFonts w:eastAsia="方正小标宋简体"/>
                                <w:b/>
                                <w:color w:val="FF0000"/>
                                <w:w w:val="80"/>
                                <w:sz w:val="80"/>
                                <w:szCs w:val="80"/>
                              </w:rPr>
                            </w:pPr>
                            <w:bookmarkStart w:id="2" w:name="红头"/>
                            <w:bookmarkEnd w:id="2"/>
                            <w:bookmarkStart w:id="3" w:name="红头1"/>
                            <w:bookmarkEnd w:id="3"/>
                            <w:r>
                              <w:rPr>
                                <w:rFonts w:hint="eastAsia" w:eastAsia="方正小标宋简体"/>
                                <w:b/>
                                <w:color w:val="FF0000"/>
                                <w:spacing w:val="140"/>
                                <w:w w:val="80"/>
                                <w:sz w:val="80"/>
                                <w:szCs w:val="80"/>
                              </w:rPr>
                              <w:t>毕节市气象</w:t>
                            </w:r>
                            <w:r>
                              <w:rPr>
                                <w:rFonts w:hint="eastAsia" w:eastAsia="方正小标宋简体"/>
                                <w:b/>
                                <w:color w:val="FF0000"/>
                                <w:w w:val="80"/>
                                <w:sz w:val="80"/>
                                <w:szCs w:val="80"/>
                              </w:rPr>
                              <w:t>局</w:t>
                            </w:r>
                          </w:p>
                        </w:txbxContent>
                      </wps:txbx>
                      <wps:bodyPr lIns="0" tIns="0" rIns="0" bIns="0" upright="true"/>
                    </wps:wsp>
                  </a:graphicData>
                </a:graphic>
              </wp:anchor>
            </w:drawing>
          </mc:Choice>
          <mc:Fallback>
            <w:pict>
              <v:shape id="文本框 5" o:spid="_x0000_s1026" o:spt="202" type="#_x0000_t202" style="position:absolute;left:0pt;margin-left:-63.2pt;margin-top:79.95pt;height:55.3pt;width:568.8pt;mso-position-vertical-relative:page;z-index:-251658240;mso-width-relative:page;mso-height-relative:page;" filled="f" stroked="f" coordsize="21600,21600" o:gfxdata="UEsFBgAAAAAAAAAAAAAAAAAAAAAAAFBLAwQKAAAAAACHTuJAAAAAAAAAAAAAAAAABAAAAGRycy9Q&#10;SwMEFAAAAAgAh07iQORWyBrbAAAADQEAAA8AAABkcnMvZG93bnJldi54bWxNj8tOwzAQRfdI/IM1&#10;SOxaOxENJMSpEIIVUkUaFiydeJpYjcchdh/8Pe6qLEf36N4z5fpsR3bE2RtHEpKlAIbUOW2ol/DV&#10;vC+egPmgSKvREUr4RQ/r6vamVIV2J6rxuA09iyXkCyVhCGEqOPfdgFb5pZuQYrZzs1UhnnPP9axO&#10;sdyOPBUi41YZiguDmvB1wG6/PVgJL99Uv5mfTftZ72rTNLmgj2wv5f1dIp6BBTyHKwwX/agOVXRq&#10;3YG0Z6OERZJmD5GNySrPgV0QkSQpsFZC+ihWwKuS//+i+gNQSwMEFAAAAAgAh07iQLT+SBeiAQAA&#10;KgMAAA4AAABkcnMvZTJvRG9jLnhtbK1SS27bMBDdB+gdCO5rykobF4LlAEWQokDRBEhyAJoiLQL8&#10;YUhb8gXaG3TVTfY5l8+RIWM5/eyKbkbDmdHje2+4vBytITsJUXvX0vmsokQ64TvtNi19uL9++4GS&#10;mLjruPFOtnQvI71cvTlbDqGRte+96SQQBHGxGUJL+5RCw1gUvbQ8znyQDpvKg+UJj7BhHfAB0a1h&#10;dVVdsMFDF8ALGSNWr16adFXwlZIi3SgVZSKmpcgtlQglrnNkqyVvNsBDr8WRBv8HFpZrh5eeoK54&#10;4mQL+i8oqwX46FWaCW+ZV0oLWTSgmnn1h5q7ngdZtKA5MZxsiv8PVnzd3QLRXUvfUeK4xRUdfnw/&#10;/Hw6PH4j77M9Q4gNTt0FnEvjRz+2NMFWTq2I9Sx8VGDzFyURHEGv9yd/5ZiIwOKirs8XF9gS2FtU&#10;9fm8LIC9/h0gpk/SW5KTlgLur9jKd19iQjI4Oo3ky5y/1saUHRr3WwEHc4Vl9i8Uc5bG9XiUtPbd&#10;HhWZzw7dzC9jSmBK1lOyDaA3PdKZdBdUXEjhc3w8eeO/nsvdr0989Qx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DkVsga2wAAAA0BAAAPAAAAAAAAAAEAIAAAADgAAABkcnMvZG93bnJldi54bWxQSwEC&#10;FAAUAAAACACHTuJAtP5IF6IBAAAqAwAADgAAAAAAAAABACAAAABAAQAAZHJzL2Uyb0RvYy54bWxQ&#10;SwUGAAAAAAYABgBZAQAAVAUAAAAA&#10;">
                <v:fill on="f" focussize="0,0"/>
                <v:stroke on="f"/>
                <v:imagedata o:title=""/>
                <o:lock v:ext="edit" aspectratio="f"/>
                <v:textbox inset="0mm,0mm,0mm,0mm">
                  <w:txbxContent>
                    <w:p>
                      <w:pPr>
                        <w:snapToGrid w:val="0"/>
                        <w:spacing w:line="240" w:lineRule="auto"/>
                        <w:jc w:val="center"/>
                        <w:rPr>
                          <w:rFonts w:eastAsia="方正小标宋简体"/>
                          <w:b/>
                          <w:color w:val="FF0000"/>
                          <w:w w:val="80"/>
                          <w:sz w:val="80"/>
                          <w:szCs w:val="80"/>
                        </w:rPr>
                      </w:pPr>
                      <w:bookmarkStart w:id="2" w:name="红头"/>
                      <w:bookmarkEnd w:id="2"/>
                      <w:bookmarkStart w:id="3" w:name="红头1"/>
                      <w:bookmarkEnd w:id="3"/>
                      <w:r>
                        <w:rPr>
                          <w:rFonts w:hint="eastAsia" w:eastAsia="方正小标宋简体"/>
                          <w:b/>
                          <w:color w:val="FF0000"/>
                          <w:spacing w:val="140"/>
                          <w:w w:val="80"/>
                          <w:sz w:val="80"/>
                          <w:szCs w:val="80"/>
                        </w:rPr>
                        <w:t>毕节市气象</w:t>
                      </w:r>
                      <w:r>
                        <w:rPr>
                          <w:rFonts w:hint="eastAsia" w:eastAsia="方正小标宋简体"/>
                          <w:b/>
                          <w:color w:val="FF0000"/>
                          <w:w w:val="80"/>
                          <w:sz w:val="80"/>
                          <w:szCs w:val="80"/>
                        </w:rPr>
                        <w:t>局</w:t>
                      </w:r>
                    </w:p>
                  </w:txbxContent>
                </v:textbox>
              </v:shape>
            </w:pict>
          </mc:Fallback>
        </mc:AlternateContent>
      </w:r>
      <w:r>
        <w:rPr>
          <w:rFonts w:ascii="宋体" w:hAnsi="宋体" w:eastAsia="宋体"/>
          <w:spacing w:val="-6"/>
        </w:rPr>
        <mc:AlternateContent>
          <mc:Choice Requires="wps">
            <w:drawing>
              <wp:anchor distT="0" distB="0" distL="114300" distR="114300" simplePos="0" relativeHeight="251658240" behindDoc="1" locked="0" layoutInCell="1" allowOverlap="1">
                <wp:simplePos x="0" y="0"/>
                <wp:positionH relativeFrom="column">
                  <wp:posOffset>-266065</wp:posOffset>
                </wp:positionH>
                <wp:positionV relativeFrom="page">
                  <wp:posOffset>9947910</wp:posOffset>
                </wp:positionV>
                <wp:extent cx="6120130" cy="0"/>
                <wp:effectExtent l="0" t="28575" r="13970" b="28575"/>
                <wp:wrapNone/>
                <wp:docPr id="5" name="直线 6"/>
                <wp:cNvGraphicFramePr/>
                <a:graphic xmlns:a="http://schemas.openxmlformats.org/drawingml/2006/main">
                  <a:graphicData uri="http://schemas.microsoft.com/office/word/2010/wordprocessingShape">
                    <wps:wsp>
                      <wps:cNvCnPr/>
                      <wps:spPr>
                        <a:xfrm>
                          <a:off x="0" y="0"/>
                          <a:ext cx="6120130" cy="0"/>
                        </a:xfrm>
                        <a:prstGeom prst="line">
                          <a:avLst/>
                        </a:prstGeom>
                        <a:ln w="57150" cap="flat" cmpd="thinThick">
                          <a:solidFill>
                            <a:srgbClr val="FF0000"/>
                          </a:solidFill>
                          <a:prstDash val="solid"/>
                          <a:headEnd type="none" w="med" len="med"/>
                          <a:tailEnd type="none" w="med" len="med"/>
                        </a:ln>
                      </wps:spPr>
                      <wps:bodyPr/>
                    </wps:wsp>
                  </a:graphicData>
                </a:graphic>
              </wp:anchor>
            </w:drawing>
          </mc:Choice>
          <mc:Fallback>
            <w:pict>
              <v:line id="直线 6" o:spid="_x0000_s1026" o:spt="20" style="position:absolute;left:0pt;margin-left:-20.95pt;margin-top:783.3pt;height:0pt;width:481.9pt;mso-position-vertical-relative:page;z-index:-251658240;mso-width-relative:page;mso-height-relative:page;" filled="f" stroked="t" coordsize="21600,21600" o:gfxdata="UEsFBgAAAAAAAAAAAAAAAAAAAAAAAFBLAwQKAAAAAACHTuJAAAAAAAAAAAAAAAAABAAAAGRycy9Q&#10;SwMEFAAAAAgAh07iQDg4Gi3WAAAADQEAAA8AAABkcnMvZG93bnJldi54bWxNj0FPg0AQhe8m/ofN&#10;NPHWLjRKBFkaxfRg4oWq9y07BQI7S9ilxX/v9GD0OO99efNevlvsIM44+c6RgngTgUCqnemoUfD5&#10;sV8/gvBBk9GDI1TwjR52xe1NrjPjLlTh+RAawSHkM62gDWHMpPR1i1b7jRuR2Du5yerA59RIM+kL&#10;h9tBbqMokVZ3xB9aPWLZYt0fZqvg7fm9fylDWVWvQ58uy9eclntU6m4VR08gAi7hD4Zrfa4OBXc6&#10;upmMF4OC9X2cMsrGQ5IkIBhJt1fp+CvJIpf/VxQ/UEsDBBQAAAAIAIdO4kDb2HDLywEAAIgDAAAO&#10;AAAAZHJzL2Uyb0RvYy54bWytUztuGzEQ7QP4DgR7a1c2rAQLrVxYUZogERD7ACN+tET4A4fWSmfJ&#10;NVKlyXF8jQwpWc6nCYKooIbD4Zv3Hmfnt3tn2U4lNMH3fDppOVNeBGn8tucP96vLN5xhBi/BBq96&#10;flDIbxcXr+Zj7NRVGIKVKjEC8diNsedDzrFrGhSDcoCTEJWnQx2Sg0zbtG1kgpHQnW2u2nbWjCHJ&#10;mIJQiJRdHg/5ouJrrUT+qDWqzGzPiVuua6rrpqzNYg7dNkEcjDjRgH9g4cB4anqGWkIG9pjMH1DO&#10;iBQw6DwRwTVBayNU1UBqpu1vaj4NEFXVQuZgPNuE/w9WfNitEzOy5zeceXD0RE9fvj59+85mxZsx&#10;Ykcld36dTjuM61SE7nVy5Z8ksH3183D2U+0zE5ScTUnUNdkuns+al4sxYX6ngmMl6Lk1vkiFDnbv&#10;MVMzKn0uKWnr2UgkX09vCh7QqGgLmUIXiXwejL+nJ/xcITBYI1fG2nIR03ZzZxPbAY3AatXSrygj&#10;+F/KSq8l4HCsq0fH4RgUyLdesnyIZI6nKeaFiVOSM6to6EtEgNBlMPZvKqm19cSgmHu0s0SbIA/V&#10;5Zqn564cT6NZ5unnfb398gEtf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A4OBot1gAAAA0BAAAP&#10;AAAAAAAAAAEAIAAAADgAAABkcnMvZG93bnJldi54bWxQSwECFAAUAAAACACHTuJA29hwy8sBAACI&#10;AwAADgAAAAAAAAABACAAAAA7AQAAZHJzL2Uyb0RvYy54bWxQSwUGAAAAAAYABgBZAQAAeAUAAAAA&#10;">
                <v:fill on="f" focussize="0,0"/>
                <v:stroke weight="4.5pt" color="#FF0000" linestyle="thinThick" joinstyle="round"/>
                <v:imagedata o:title=""/>
                <o:lock v:ext="edit" aspectratio="f"/>
              </v:line>
            </w:pict>
          </mc:Fallback>
        </mc:AlternateContent>
      </w:r>
      <w:r>
        <w:rPr>
          <w:rFonts w:ascii="仿宋_GB2312"/>
          <w:spacing w:val="-6"/>
        </w:rPr>
        <mc:AlternateContent>
          <mc:Choice Requires="wps">
            <w:drawing>
              <wp:anchor distT="0" distB="0" distL="114300" distR="114300" simplePos="0" relativeHeight="251659264" behindDoc="1" locked="0" layoutInCell="1" allowOverlap="1">
                <wp:simplePos x="0" y="0"/>
                <wp:positionH relativeFrom="column">
                  <wp:posOffset>-263525</wp:posOffset>
                </wp:positionH>
                <wp:positionV relativeFrom="page">
                  <wp:posOffset>1785620</wp:posOffset>
                </wp:positionV>
                <wp:extent cx="6120130" cy="0"/>
                <wp:effectExtent l="0" t="28575" r="13970" b="28575"/>
                <wp:wrapNone/>
                <wp:docPr id="6" name="直线 4"/>
                <wp:cNvGraphicFramePr/>
                <a:graphic xmlns:a="http://schemas.openxmlformats.org/drawingml/2006/main">
                  <a:graphicData uri="http://schemas.microsoft.com/office/word/2010/wordprocessingShape">
                    <wps:wsp>
                      <wps:cNvCnPr/>
                      <wps:spPr>
                        <a:xfrm>
                          <a:off x="0" y="0"/>
                          <a:ext cx="6120130" cy="0"/>
                        </a:xfrm>
                        <a:prstGeom prst="line">
                          <a:avLst/>
                        </a:prstGeom>
                        <a:ln w="57150" cap="flat" cmpd="thickThin">
                          <a:solidFill>
                            <a:srgbClr val="FF0000"/>
                          </a:solidFill>
                          <a:prstDash val="solid"/>
                          <a:headEnd type="none" w="med" len="med"/>
                          <a:tailEnd type="none" w="med" len="med"/>
                        </a:ln>
                      </wps:spPr>
                      <wps:bodyPr/>
                    </wps:wsp>
                  </a:graphicData>
                </a:graphic>
              </wp:anchor>
            </w:drawing>
          </mc:Choice>
          <mc:Fallback>
            <w:pict>
              <v:line id="直线 4" o:spid="_x0000_s1026" o:spt="20" style="position:absolute;left:0pt;margin-left:-20.75pt;margin-top:140.6pt;height:0pt;width:481.9pt;mso-position-vertical-relative:page;z-index:-251657216;mso-width-relative:page;mso-height-relative:page;" filled="f" stroked="t" coordsize="21600,21600" o:gfxdata="UEsFBgAAAAAAAAAAAAAAAAAAAAAAAFBLAwQKAAAAAACHTuJAAAAAAAAAAAAAAAAABAAAAGRycy9Q&#10;SwMEFAAAAAgAh07iQIX/EM3VAAAACwEAAA8AAABkcnMvZG93bnJldi54bWxNj8FuwjAMhu+T9g6R&#10;J+0GSQNsUJpyQOK8ATvsGBrTVjROlaQU3n5BmrQdbX/6/f3F5mY7dkUfWkcKsqkAhlQ501Kt4Ou4&#10;myyBhajJ6M4RKrhjgE35/FTo3LiR9ng9xJqlEAq5VtDE2Oech6pBq8PU9Ujpdnbe6phGX3Pj9ZjC&#10;bcelEG/c6pbSh0b3uG2wuhwGq+D73ZMb9x/nz9lA9yD7y1EuhFKvL5lYA4t4i38wPPSTOpTJ6eQG&#10;MoF1CibzbJFQBXKZSWCJWEk5A3b63fCy4P87lD9QSwMEFAAAAAgAh07iQDdYjcDLAQAAiAMAAA4A&#10;AABkcnMvZTJvRG9jLnhtbK1TS24bMQzdF+gdBO3rGSeNWww8ziKuuylaA00PQOvjEaIfRNVjn6XX&#10;6KqbHifXKCU7Tj+bIogXMkVSj3yPnPn13lm2UwlN8D2fTlrOlBdBGr/t+Zfb1au3nGEGL8EGr3p+&#10;UMivFy9fzMfYqYswBCtVYgTisRtjz4ecY9c0KAblACchKk9BHZKDTNe0bWSCkdCdbS7adtaMIcmY&#10;glCI5F0eg3xR8bVWIn/SGlVmtufUW65nquemnM1iDt02QRyMOLUBT+jCgfFU9Ay1hAzsazL/QDkj&#10;UsCg80QE1wStjVCVA7GZtn+x+TxAVJULiYPxLBM+H6z4uFsnZmTPZ5x5cDSi+2/f73/8ZK+LNmPE&#10;jlJu/DqdbhjXqRDd6+TKP1Fg+6rn4ayn2mcmyDmbEqlLkl08xJrHhzFhfq+CY8XouTW+UIUOdh8w&#10;UzFKfUgpbuvZ2POrN9Orgge0KtpCJtNFaj7T+O5uh9MQMFgjV8ba8hDTdnNjE9sBrcBq1dKvMCP4&#10;P9JKrSXgcMyroeNyDArkOy9ZPkQSx9MW89KJU5Izq2jpi0WA0GUw9n8yqbT11EER9yhnsTZBHqrK&#10;1U/jrj2eVrPs0+/3+vrxA1r8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IX/EM3VAAAACwEAAA8A&#10;AAAAAAAAAQAgAAAAOAAAAGRycy9kb3ducmV2LnhtbFBLAQIUABQAAAAIAIdO4kA3WI3AywEAAIgD&#10;AAAOAAAAAAAAAAEAIAAAADoBAABkcnMvZTJvRG9jLnhtbFBLBQYAAAAABgAGAFkBAAB3BQAAAAA=&#10;">
                <v:fill on="f" focussize="0,0"/>
                <v:stroke weight="4.5pt" color="#FF0000" linestyle="thickThin" joinstyle="round"/>
                <v:imagedata o:title=""/>
                <o:lock v:ext="edit" aspectratio="f"/>
              </v:line>
            </w:pict>
          </mc:Fallback>
        </mc:AlternateContent>
      </w:r>
    </w:p>
    <w:p>
      <w:pPr>
        <w:spacing w:line="566" w:lineRule="exact"/>
        <w:rPr>
          <w:rFonts w:ascii="仿宋_GB2312"/>
          <w:w w:val="80"/>
          <w:szCs w:val="32"/>
        </w:rPr>
      </w:pPr>
      <w:r>
        <w:rPr>
          <w:rFonts w:ascii="仿宋_GB2312"/>
          <w:spacing w:val="-6"/>
        </w:rPr>
        <mc:AlternateContent>
          <mc:Choice Requires="wps">
            <w:drawing>
              <wp:anchor distT="0" distB="0" distL="114300" distR="114300" simplePos="0" relativeHeight="251660288" behindDoc="1" locked="0" layoutInCell="1" allowOverlap="1">
                <wp:simplePos x="0" y="0"/>
                <wp:positionH relativeFrom="column">
                  <wp:posOffset>0</wp:posOffset>
                </wp:positionH>
                <wp:positionV relativeFrom="page">
                  <wp:posOffset>1981200</wp:posOffset>
                </wp:positionV>
                <wp:extent cx="2837815" cy="349885"/>
                <wp:effectExtent l="0" t="0" r="0" b="0"/>
                <wp:wrapNone/>
                <wp:docPr id="7" name="文本框 3"/>
                <wp:cNvGraphicFramePr/>
                <a:graphic xmlns:a="http://schemas.openxmlformats.org/drawingml/2006/main">
                  <a:graphicData uri="http://schemas.microsoft.com/office/word/2010/wordprocessingShape">
                    <wps:wsp>
                      <wps:cNvSpPr txBox="true"/>
                      <wps:spPr>
                        <a:xfrm>
                          <a:off x="0" y="0"/>
                          <a:ext cx="2837815" cy="349885"/>
                        </a:xfrm>
                        <a:prstGeom prst="rect">
                          <a:avLst/>
                        </a:prstGeom>
                        <a:noFill/>
                        <a:ln>
                          <a:noFill/>
                        </a:ln>
                      </wps:spPr>
                      <wps:txbx>
                        <w:txbxContent>
                          <w:p>
                            <w:pPr>
                              <w:spacing w:line="360" w:lineRule="exact"/>
                              <w:jc w:val="left"/>
                              <w:rPr>
                                <w:rFonts w:ascii="黑体" w:eastAsia="黑体"/>
                              </w:rPr>
                            </w:pPr>
                            <w:bookmarkStart w:id="4" w:name="紧急程度"/>
                            <w:bookmarkEnd w:id="4"/>
                          </w:p>
                        </w:txbxContent>
                      </wps:txbx>
                      <wps:bodyPr lIns="0" tIns="0" rIns="0" bIns="0" upright="true"/>
                    </wps:wsp>
                  </a:graphicData>
                </a:graphic>
              </wp:anchor>
            </w:drawing>
          </mc:Choice>
          <mc:Fallback>
            <w:pict>
              <v:shape id="文本框 3" o:spid="_x0000_s1026" o:spt="202" type="#_x0000_t202" style="position:absolute;left:0pt;margin-left:0pt;margin-top:156pt;height:27.55pt;width:223.45pt;mso-position-vertical-relative:page;z-index:-251656192;mso-width-relative:page;mso-height-relative:page;" filled="f" stroked="f" coordsize="21600,21600" o:gfxdata="UEsFBgAAAAAAAAAAAAAAAAAAAAAAAFBLAwQKAAAAAACHTuJAAAAAAAAAAAAAAAAABAAAAGRycy9Q&#10;SwMEFAAAAAgAh07iQFUxDlfXAAAACAEAAA8AAABkcnMvZG93bnJldi54bWxNj81OwzAQhO9IvIO1&#10;SNyonVIFGuJUCMEJCZGGA0cn3iZW43WI3R/enuUEt92d0ew35ebsR3HEObpAGrKFAoHUBeuo1/DR&#10;vNzcg4jJkDVjINTwjRE21eVFaQobTlTjcZt6wSEUC6NhSGkqpIzdgN7ERZiQWNuF2ZvE69xLO5sT&#10;h/tRLpXKpTeO+MNgJnwasNtvD17D4yfVz+7rrX2vd7VrmrWi13yv9fVVph5AJDynPzP84jM6VMzU&#10;hgPZKEYNXCRpuM2WPLC8WuVrEC1f8rsMZFXK/wWqH1BLAwQUAAAACACHTuJAycamPKMBAAAqAwAA&#10;DgAAAGRycy9lMm9Eb2MueG1srVJLbtswEN0X6B0I7mP60zSqYDlAEKQoULQF0h6ApkiLAH8Y0pZ8&#10;gfYGXXXTfc/lc3RIW07S7oJsRsOZ0eN7b7i8HqwhOwlRe9fQ2WRKiXTCt9ptGvrt691FRUlM3LXc&#10;eCcbupeRXq9ev1r2oZZz33nTSiAI4mLdh4Z2KYWasSg6aXmc+CAdNpUHyxMeYcNa4D2iW8Pm0+lb&#10;1ntoA3ghY8Tq7bFJVwVfKSnSZ6WiTMQ0FLmlEqHEdY5steT1BnjotDjR4M9gYbl2eOkZ6pYnTrag&#10;/4OyWoCPXqWJ8JZ5pbSQRQOqmU3/UXPf8SCLFjQnhrNN8eVgxafdFyC6begVJY5bXNHh54/Drz+H&#10;39/JItvTh1jj1H3AuTTc+KGhCbZybEWsZ+GDApu/KIngCHq9P/srh0QEFufV4qqaXVIisLd4866q&#10;LjMMe/g7QEzvpbckJw0F3F+xle8+xnQcHUfyZc7faWPKDo17UkDMXGGZ/ZFiztKwHk6S1r7doyLz&#10;waGb+WWMCYzJeky2AfSmQzqj7oKKCynUT48nb/zxudz98MRX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BVMQ5X1wAAAAgBAAAPAAAAAAAAAAEAIAAAADgAAABkcnMvZG93bnJldi54bWxQSwECFAAU&#10;AAAACACHTuJAycamPKMBAAAqAwAADgAAAAAAAAABACAAAAA8AQAAZHJzL2Uyb0RvYy54bWxQSwUG&#10;AAAAAAYABgBZAQAAUQUAAAAA&#10;">
                <v:fill on="f" focussize="0,0"/>
                <v:stroke on="f"/>
                <v:imagedata o:title=""/>
                <o:lock v:ext="edit" aspectratio="f"/>
                <v:textbox inset="0mm,0mm,0mm,0mm">
                  <w:txbxContent>
                    <w:p>
                      <w:pPr>
                        <w:spacing w:line="360" w:lineRule="exact"/>
                        <w:jc w:val="left"/>
                        <w:rPr>
                          <w:rFonts w:ascii="黑体" w:eastAsia="黑体"/>
                        </w:rPr>
                      </w:pPr>
                      <w:bookmarkStart w:id="4" w:name="紧急程度"/>
                      <w:bookmarkEnd w:id="4"/>
                    </w:p>
                  </w:txbxContent>
                </v:textbox>
              </v:shape>
            </w:pict>
          </mc:Fallback>
        </mc:AlternateContent>
      </w:r>
    </w:p>
    <w:p>
      <w:pPr>
        <w:snapToGrid w:val="0"/>
        <w:spacing w:line="700" w:lineRule="exact"/>
        <w:jc w:val="center"/>
        <w:rPr>
          <w:rFonts w:hint="eastAsia" w:ascii="方正小标宋简体" w:hAnsi="宋体" w:eastAsia="方正小标宋简体"/>
          <w:sz w:val="44"/>
          <w:szCs w:val="44"/>
        </w:rPr>
      </w:pPr>
      <w:bookmarkStart w:id="0" w:name="标题"/>
      <w:bookmarkEnd w:id="0"/>
      <w:r>
        <w:rPr>
          <w:rFonts w:hint="eastAsia" w:ascii="方正小标宋简体" w:hAnsi="宋体" w:eastAsia="方正小标宋简体"/>
          <w:sz w:val="44"/>
          <w:szCs w:val="44"/>
        </w:rPr>
        <w:t>毕节市气象局法治政府建设示范创建经验典型</w:t>
      </w:r>
    </w:p>
    <w:p>
      <w:pPr>
        <w:snapToGrid w:val="0"/>
        <w:spacing w:line="700" w:lineRule="exact"/>
        <w:jc w:val="right"/>
        <w:rPr>
          <w:rFonts w:hint="eastAsia" w:ascii="黑体" w:hAnsi="黑体" w:eastAsia="黑体" w:cs="黑体"/>
          <w:szCs w:val="32"/>
          <w:lang w:eastAsia="zh-CN"/>
        </w:rPr>
      </w:pPr>
      <w:r>
        <w:rPr>
          <w:rFonts w:hint="eastAsia" w:ascii="黑体" w:hAnsi="黑体" w:eastAsia="黑体" w:cs="黑体"/>
          <w:szCs w:val="32"/>
          <w:lang w:val="en-US" w:eastAsia="zh-CN"/>
        </w:rPr>
        <w:t>--</w:t>
      </w:r>
      <w:r>
        <w:rPr>
          <w:rFonts w:hint="eastAsia" w:ascii="黑体" w:hAnsi="黑体" w:eastAsia="黑体" w:cs="黑体"/>
          <w:szCs w:val="32"/>
          <w:lang w:eastAsia="zh-CN"/>
        </w:rPr>
        <w:t>多途径、多渠道、多形式开展学习宣传教育，</w:t>
      </w:r>
    </w:p>
    <w:p>
      <w:pPr>
        <w:snapToGrid w:val="0"/>
        <w:spacing w:line="700" w:lineRule="exact"/>
        <w:jc w:val="right"/>
        <w:rPr>
          <w:rFonts w:hint="eastAsia" w:ascii="方正小标宋简体" w:hAnsi="宋体" w:eastAsia="方正小标宋简体"/>
          <w:sz w:val="44"/>
          <w:szCs w:val="44"/>
        </w:rPr>
      </w:pPr>
      <w:r>
        <w:rPr>
          <w:rFonts w:hint="eastAsia" w:ascii="黑体" w:hAnsi="黑体" w:eastAsia="黑体" w:cs="黑体"/>
          <w:szCs w:val="32"/>
          <w:lang w:eastAsia="zh-CN"/>
        </w:rPr>
        <w:t>全方位促进提升干部群众法治意识</w:t>
      </w:r>
    </w:p>
    <w:p>
      <w:pPr>
        <w:snapToGrid w:val="0"/>
        <w:spacing w:line="700" w:lineRule="exact"/>
        <w:jc w:val="center"/>
        <w:rPr>
          <w:rFonts w:ascii="仿宋_GB2312"/>
          <w:spacing w:val="-6"/>
        </w:rPr>
      </w:pPr>
    </w:p>
    <w:p>
      <w:pPr>
        <w:adjustRightInd w:val="0"/>
        <w:snapToGrid w:val="0"/>
        <w:spacing w:line="600" w:lineRule="exact"/>
        <w:ind w:firstLine="632" w:firstLineChars="200"/>
        <w:rPr>
          <w:rFonts w:ascii="仿宋_GB2312" w:hAnsi="Calibri"/>
          <w:szCs w:val="32"/>
        </w:rPr>
      </w:pPr>
      <w:bookmarkStart w:id="1" w:name="主送机关"/>
      <w:bookmarkEnd w:id="1"/>
      <w:r>
        <w:rPr>
          <w:rFonts w:hint="eastAsia" w:ascii="仿宋_GB2312" w:hAnsi="Calibri"/>
          <w:szCs w:val="32"/>
          <w:lang w:eastAsia="zh-CN"/>
        </w:rPr>
        <w:t>市气象局认真开展法治政府建设示范创建各项工作，经梳理总结我部门</w:t>
      </w:r>
      <w:r>
        <w:rPr>
          <w:rFonts w:hint="eastAsia" w:ascii="仿宋_GB2312" w:hAnsi="Calibri"/>
          <w:szCs w:val="32"/>
        </w:rPr>
        <w:t>法治政府建设示范创建经验</w:t>
      </w:r>
      <w:r>
        <w:rPr>
          <w:rFonts w:hint="eastAsia" w:ascii="仿宋_GB2312" w:hAnsi="Calibri"/>
          <w:szCs w:val="32"/>
          <w:lang w:eastAsia="zh-CN"/>
        </w:rPr>
        <w:t>，</w:t>
      </w:r>
      <w:r>
        <w:rPr>
          <w:rFonts w:hint="eastAsia" w:ascii="仿宋_GB2312" w:hAnsi="Calibri"/>
          <w:szCs w:val="32"/>
        </w:rPr>
        <w:t>现将</w:t>
      </w:r>
      <w:r>
        <w:rPr>
          <w:rFonts w:hint="eastAsia" w:ascii="仿宋_GB2312" w:hAnsi="Calibri"/>
          <w:szCs w:val="32"/>
          <w:lang w:eastAsia="zh-CN"/>
        </w:rPr>
        <w:t>有关情况汇报</w:t>
      </w:r>
      <w:r>
        <w:rPr>
          <w:rFonts w:hint="eastAsia" w:ascii="仿宋_GB2312" w:hAnsi="Calibri"/>
          <w:szCs w:val="32"/>
        </w:rPr>
        <w:t>如下：</w:t>
      </w:r>
    </w:p>
    <w:p>
      <w:pPr>
        <w:adjustRightInd w:val="0"/>
        <w:snapToGrid w:val="0"/>
        <w:spacing w:line="600" w:lineRule="exact"/>
        <w:ind w:firstLine="632" w:firstLineChars="200"/>
        <w:rPr>
          <w:rFonts w:hint="eastAsia" w:ascii="黑体" w:hAnsi="黑体" w:eastAsia="黑体" w:cs="黑体"/>
          <w:szCs w:val="32"/>
          <w:lang w:eastAsia="zh-CN"/>
        </w:rPr>
      </w:pPr>
      <w:r>
        <w:rPr>
          <w:rFonts w:hint="eastAsia" w:ascii="黑体" w:hAnsi="黑体" w:eastAsia="黑体" w:cs="黑体"/>
          <w:szCs w:val="32"/>
          <w:lang w:eastAsia="zh-CN"/>
        </w:rPr>
        <w:t>一、加强日常政治学习，提升思想认识</w:t>
      </w:r>
    </w:p>
    <w:p>
      <w:pPr>
        <w:adjustRightInd w:val="0"/>
        <w:snapToGrid w:val="0"/>
        <w:spacing w:line="600" w:lineRule="exact"/>
        <w:ind w:firstLine="632" w:firstLineChars="200"/>
        <w:rPr>
          <w:rFonts w:hint="eastAsia" w:ascii="仿宋_GB2312" w:eastAsia="仿宋_GB2312"/>
          <w:szCs w:val="32"/>
          <w:lang w:eastAsia="zh-CN"/>
        </w:rPr>
      </w:pPr>
      <w:r>
        <w:rPr>
          <w:rFonts w:hint="eastAsia" w:ascii="仿宋_GB2312" w:hAnsi="Calibri"/>
          <w:szCs w:val="32"/>
          <w:lang w:eastAsia="zh-CN"/>
        </w:rPr>
        <w:t>将</w:t>
      </w:r>
      <w:bookmarkStart w:id="8" w:name="_GoBack"/>
      <w:bookmarkEnd w:id="8"/>
      <w:r>
        <w:rPr>
          <w:rFonts w:hint="eastAsia" w:ascii="仿宋_GB2312" w:hAnsi="Calibri"/>
          <w:szCs w:val="32"/>
          <w:lang w:eastAsia="zh-CN"/>
        </w:rPr>
        <w:t>习近平法治思想与法治政府建设重要文件、会议精神纳入重点学习内容，常态化开展集体学习，</w:t>
      </w:r>
      <w:r>
        <w:rPr>
          <w:rFonts w:hint="eastAsia" w:ascii="仿宋_GB2312" w:hAnsi="Calibri"/>
          <w:szCs w:val="32"/>
        </w:rPr>
        <w:t>通过党组会、党组理论中心组学习</w:t>
      </w:r>
      <w:r>
        <w:rPr>
          <w:rFonts w:hint="eastAsia" w:ascii="仿宋_GB2312" w:hAnsi="Calibri"/>
          <w:szCs w:val="32"/>
          <w:lang w:eastAsia="zh-CN"/>
        </w:rPr>
        <w:t>、局务会月例会、职工政治学习会、支部组织生活会</w:t>
      </w:r>
      <w:r>
        <w:rPr>
          <w:rFonts w:hint="eastAsia" w:ascii="仿宋_GB2312" w:hAnsi="Calibri"/>
          <w:szCs w:val="32"/>
        </w:rPr>
        <w:t>等</w:t>
      </w:r>
      <w:r>
        <w:rPr>
          <w:rFonts w:hint="eastAsia" w:ascii="仿宋_GB2312" w:hAnsi="Calibri"/>
          <w:szCs w:val="32"/>
          <w:lang w:eastAsia="zh-CN"/>
        </w:rPr>
        <w:t>集中</w:t>
      </w:r>
      <w:r>
        <w:rPr>
          <w:rFonts w:hint="eastAsia" w:ascii="仿宋_GB2312" w:hAnsi="Calibri"/>
          <w:szCs w:val="32"/>
        </w:rPr>
        <w:t>学习习近平总书记关于全面依法治国有关重要论述精神、</w:t>
      </w:r>
      <w:r>
        <w:rPr>
          <w:rFonts w:hint="eastAsia" w:ascii="仿宋_GB2312" w:hAnsi="Calibri"/>
          <w:szCs w:val="32"/>
          <w:lang w:eastAsia="zh-CN"/>
        </w:rPr>
        <w:t>党的十九大和</w:t>
      </w:r>
      <w:r>
        <w:rPr>
          <w:rFonts w:hint="eastAsia" w:ascii="仿宋_GB2312" w:hAnsi="Calibri"/>
          <w:szCs w:val="32"/>
        </w:rPr>
        <w:t>十九届</w:t>
      </w:r>
      <w:r>
        <w:rPr>
          <w:rFonts w:hint="eastAsia" w:ascii="仿宋_GB2312" w:hAnsi="Calibri"/>
          <w:szCs w:val="32"/>
          <w:lang w:eastAsia="zh-CN"/>
        </w:rPr>
        <w:t>历次</w:t>
      </w:r>
      <w:r>
        <w:rPr>
          <w:rFonts w:hint="eastAsia" w:ascii="仿宋_GB2312" w:hAnsi="Calibri"/>
          <w:szCs w:val="32"/>
        </w:rPr>
        <w:t>全会精神</w:t>
      </w:r>
      <w:r>
        <w:rPr>
          <w:rFonts w:hint="eastAsia" w:ascii="仿宋_GB2312" w:hAnsi="Calibri"/>
          <w:szCs w:val="32"/>
          <w:lang w:eastAsia="zh-CN"/>
        </w:rPr>
        <w:t>以及</w:t>
      </w:r>
      <w:r>
        <w:rPr>
          <w:rFonts w:hint="eastAsia" w:ascii="仿宋_GB2312" w:hAnsi="Calibri"/>
          <w:szCs w:val="32"/>
        </w:rPr>
        <w:t>《中华人民共和国宪法》、《中华人民共和国民法典》《党政主要负责人履行推进法治建设第一责任人职责规定》《法治政府建设与责任落实督察工作规定》等法律法规，及时传达毕节市法治政府建设工作要点和市委依法治市委员会工作要点及市委全面依法治市工作会暨法治政府建设示范创建工作推进会精神</w:t>
      </w:r>
      <w:r>
        <w:rPr>
          <w:rFonts w:hint="eastAsia" w:ascii="仿宋_GB2312" w:hAnsi="Calibri"/>
          <w:szCs w:val="32"/>
          <w:lang w:eastAsia="zh-CN"/>
        </w:rPr>
        <w:t>，切实加强领导干部职工法治思想建设。</w:t>
      </w:r>
    </w:p>
    <w:p>
      <w:pPr>
        <w:adjustRightInd w:val="0"/>
        <w:snapToGrid w:val="0"/>
        <w:spacing w:line="600" w:lineRule="exact"/>
        <w:ind w:firstLine="632" w:firstLineChars="200"/>
        <w:rPr>
          <w:rFonts w:hint="eastAsia" w:ascii="黑体" w:hAnsi="黑体" w:eastAsia="黑体" w:cs="黑体"/>
          <w:b w:val="0"/>
          <w:bCs w:val="0"/>
          <w:szCs w:val="32"/>
          <w:lang w:eastAsia="zh-CN"/>
        </w:rPr>
      </w:pPr>
      <w:r>
        <w:rPr>
          <w:rFonts w:hint="eastAsia" w:ascii="黑体" w:hAnsi="黑体" w:eastAsia="黑体" w:cs="黑体"/>
          <w:b w:val="0"/>
          <w:bCs w:val="0"/>
          <w:szCs w:val="32"/>
          <w:lang w:eastAsia="zh-CN"/>
        </w:rPr>
        <w:t>二、积极参与学习测试，提升理论水平</w:t>
      </w:r>
    </w:p>
    <w:p>
      <w:pPr>
        <w:adjustRightInd w:val="0"/>
        <w:snapToGrid w:val="0"/>
        <w:spacing w:line="600" w:lineRule="exact"/>
        <w:ind w:firstLine="632" w:firstLineChars="200"/>
        <w:rPr>
          <w:rFonts w:hint="eastAsia" w:ascii="仿宋_GB2312" w:hAnsi="Calibri"/>
          <w:szCs w:val="32"/>
          <w:lang w:eastAsia="zh-CN"/>
        </w:rPr>
      </w:pPr>
      <w:r>
        <w:rPr>
          <w:rFonts w:hint="eastAsia" w:ascii="仿宋_GB2312"/>
          <w:szCs w:val="32"/>
        </w:rPr>
        <w:t>组织全局干部职工积极参与民法典专题测试在线竞答</w:t>
      </w:r>
      <w:r>
        <w:rPr>
          <w:rFonts w:hint="eastAsia" w:ascii="仿宋_GB2312"/>
          <w:szCs w:val="32"/>
          <w:lang w:eastAsia="zh-CN"/>
        </w:rPr>
        <w:t>，</w:t>
      </w:r>
      <w:r>
        <w:rPr>
          <w:rFonts w:hint="eastAsia" w:ascii="仿宋_GB2312" w:hAnsi="Calibri"/>
          <w:szCs w:val="32"/>
          <w:lang w:eastAsia="zh-CN"/>
        </w:rPr>
        <w:t>每年</w:t>
      </w:r>
      <w:r>
        <w:rPr>
          <w:rFonts w:hint="eastAsia" w:ascii="仿宋_GB2312" w:hAnsi="Calibri"/>
          <w:szCs w:val="32"/>
        </w:rPr>
        <w:t>组织全市气象部门干部职工参加“法宣在线”平台学法用法考试，参考率和合格率达100%</w:t>
      </w:r>
      <w:r>
        <w:rPr>
          <w:rFonts w:hint="eastAsia" w:ascii="仿宋_GB2312" w:hAnsi="Calibri"/>
          <w:szCs w:val="32"/>
          <w:lang w:eastAsia="zh-CN"/>
        </w:rPr>
        <w:t>；多次</w:t>
      </w:r>
      <w:r>
        <w:rPr>
          <w:rFonts w:hint="eastAsia" w:ascii="仿宋_GB2312"/>
          <w:szCs w:val="32"/>
          <w:lang w:eastAsia="zh-CN"/>
        </w:rPr>
        <w:t>组织新提拔干部、法治建设有关人员等开展集中学习、测试，均达到</w:t>
      </w:r>
      <w:r>
        <w:rPr>
          <w:rFonts w:hint="eastAsia" w:ascii="仿宋_GB2312"/>
          <w:szCs w:val="32"/>
          <w:lang w:val="en-US" w:eastAsia="zh-CN"/>
        </w:rPr>
        <w:t>80分以上的</w:t>
      </w:r>
      <w:r>
        <w:rPr>
          <w:rFonts w:hint="eastAsia" w:ascii="仿宋_GB2312"/>
          <w:szCs w:val="32"/>
          <w:lang w:eastAsia="zh-CN"/>
        </w:rPr>
        <w:t>合格标准</w:t>
      </w:r>
      <w:r>
        <w:rPr>
          <w:rFonts w:hint="eastAsia" w:ascii="仿宋_GB2312" w:hAnsi="Calibri"/>
          <w:szCs w:val="32"/>
          <w:lang w:eastAsia="zh-CN"/>
        </w:rPr>
        <w:t>；邀请法律顾问现场为全体干部职工作“民法典”、“依法行政”专题讲座，从职业律师的角度解析宣传法治思想。</w:t>
      </w:r>
    </w:p>
    <w:p>
      <w:pPr>
        <w:adjustRightInd w:val="0"/>
        <w:snapToGrid w:val="0"/>
        <w:spacing w:line="600" w:lineRule="exact"/>
        <w:ind w:firstLine="632" w:firstLineChars="200"/>
        <w:rPr>
          <w:rFonts w:hint="eastAsia" w:ascii="黑体" w:hAnsi="黑体" w:eastAsia="黑体" w:cs="黑体"/>
          <w:b w:val="0"/>
          <w:bCs w:val="0"/>
          <w:szCs w:val="32"/>
          <w:lang w:eastAsia="zh-CN"/>
        </w:rPr>
      </w:pPr>
      <w:r>
        <w:rPr>
          <w:rFonts w:hint="eastAsia" w:ascii="黑体" w:hAnsi="黑体" w:eastAsia="黑体" w:cs="黑体"/>
          <w:b w:val="0"/>
          <w:bCs w:val="0"/>
          <w:szCs w:val="32"/>
          <w:lang w:eastAsia="zh-CN"/>
        </w:rPr>
        <w:t>三、积极动员筹备，摄制专题宣传短视频</w:t>
      </w:r>
    </w:p>
    <w:p>
      <w:pPr>
        <w:adjustRightInd w:val="0"/>
        <w:snapToGrid w:val="0"/>
        <w:spacing w:line="600" w:lineRule="exact"/>
        <w:ind w:firstLine="632" w:firstLineChars="200"/>
        <w:rPr>
          <w:rFonts w:hint="eastAsia" w:ascii="仿宋_GB2312" w:hAnsi="Calibri"/>
          <w:szCs w:val="32"/>
          <w:lang w:eastAsia="zh-CN"/>
        </w:rPr>
      </w:pPr>
      <w:r>
        <w:rPr>
          <w:rFonts w:hint="eastAsia" w:ascii="仿宋_GB2312" w:hAnsi="Calibri"/>
          <w:szCs w:val="32"/>
          <w:lang w:eastAsia="zh-CN"/>
        </w:rPr>
        <w:t>通过自制主题为《高空抛物》、《堆放物倒塌》的民法典普法小短剧，大力弘扬社会主义核心价值观，传播正能量，以案释法，阐释法律知识，用小切口反映大主题、小故事反映大时代，为法治毕节建设宣传教育注入气象支持，此普法小短剧在2020年获得《全国气象部门法治动漫微视频作品征集活动评选》鼓励奖。</w:t>
      </w:r>
    </w:p>
    <w:p>
      <w:pPr>
        <w:adjustRightInd w:val="0"/>
        <w:snapToGrid w:val="0"/>
        <w:spacing w:line="600" w:lineRule="exact"/>
        <w:ind w:firstLine="632" w:firstLineChars="200"/>
        <w:rPr>
          <w:rFonts w:hint="eastAsia" w:ascii="黑体" w:hAnsi="黑体" w:eastAsia="黑体" w:cs="黑体"/>
          <w:b w:val="0"/>
          <w:bCs w:val="0"/>
          <w:szCs w:val="32"/>
          <w:lang w:eastAsia="zh-CN"/>
        </w:rPr>
      </w:pPr>
      <w:r>
        <w:rPr>
          <w:rFonts w:hint="eastAsia" w:ascii="黑体" w:hAnsi="黑体" w:eastAsia="黑体" w:cs="黑体"/>
          <w:b w:val="0"/>
          <w:bCs w:val="0"/>
          <w:szCs w:val="32"/>
          <w:lang w:eastAsia="zh-CN"/>
        </w:rPr>
        <w:t>四、实地宣传宣讲，确保习近平法治思想深入人心</w:t>
      </w:r>
    </w:p>
    <w:p>
      <w:pPr>
        <w:adjustRightInd w:val="0"/>
        <w:snapToGrid w:val="0"/>
        <w:spacing w:line="600" w:lineRule="exact"/>
        <w:ind w:firstLine="632" w:firstLineChars="200"/>
        <w:rPr>
          <w:rFonts w:hint="eastAsia" w:ascii="仿宋_GB2312" w:hAnsi="Calibri" w:eastAsia="仿宋_GB2312"/>
          <w:b w:val="0"/>
          <w:bCs w:val="0"/>
          <w:szCs w:val="32"/>
          <w:lang w:eastAsia="zh-CN"/>
        </w:rPr>
      </w:pPr>
      <w:r>
        <w:rPr>
          <w:rFonts w:hint="eastAsia" w:ascii="仿宋_GB2312" w:hAnsi="Calibri"/>
          <w:szCs w:val="32"/>
          <w:lang w:eastAsia="zh-CN"/>
        </w:rPr>
        <w:t>以</w:t>
      </w:r>
      <w:r>
        <w:rPr>
          <w:rFonts w:hint="eastAsia" w:ascii="仿宋_GB2312" w:hAnsi="Calibri"/>
          <w:szCs w:val="32"/>
        </w:rPr>
        <w:t>“3·23”气象日、</w:t>
      </w:r>
      <w:r>
        <w:rPr>
          <w:rFonts w:hint="eastAsia" w:ascii="仿宋_GB2312" w:hAnsi="Calibri"/>
          <w:szCs w:val="32"/>
          <w:lang w:eastAsia="zh-CN"/>
        </w:rPr>
        <w:t>“</w:t>
      </w:r>
      <w:r>
        <w:rPr>
          <w:rFonts w:hint="eastAsia" w:ascii="仿宋_GB2312" w:hAnsi="Calibri"/>
          <w:szCs w:val="32"/>
          <w:lang w:val="en-US" w:eastAsia="zh-CN"/>
        </w:rPr>
        <w:t>4·15</w:t>
      </w:r>
      <w:r>
        <w:rPr>
          <w:rFonts w:hint="eastAsia" w:ascii="仿宋_GB2312" w:hAnsi="Calibri"/>
          <w:szCs w:val="32"/>
          <w:lang w:eastAsia="zh-CN"/>
        </w:rPr>
        <w:t>”全民国家安全教育日、</w:t>
      </w:r>
      <w:r>
        <w:rPr>
          <w:rFonts w:hint="eastAsia" w:ascii="仿宋_GB2312" w:hAnsi="Calibri"/>
          <w:szCs w:val="32"/>
        </w:rPr>
        <w:t>“5</w:t>
      </w:r>
      <w:r>
        <w:rPr>
          <w:rFonts w:hint="eastAsia" w:ascii="仿宋_GB2312" w:hAnsi="Calibri"/>
          <w:szCs w:val="32"/>
          <w:lang w:val="en-US" w:eastAsia="zh-CN"/>
        </w:rPr>
        <w:t>·</w:t>
      </w:r>
      <w:r>
        <w:rPr>
          <w:rFonts w:hint="eastAsia" w:ascii="仿宋_GB2312" w:hAnsi="Calibri"/>
          <w:szCs w:val="32"/>
        </w:rPr>
        <w:t>12”全国防灾减灾日、“6月安全生产月”、“宪法周”</w:t>
      </w:r>
      <w:r>
        <w:rPr>
          <w:rFonts w:hint="eastAsia" w:ascii="仿宋_GB2312" w:hAnsi="Calibri"/>
          <w:szCs w:val="32"/>
          <w:lang w:eastAsia="zh-CN"/>
        </w:rPr>
        <w:t>等为抓手，积极到人民广场、帮扶点、学校等地围绕《宪法》、《民法典》、《气象法》《国安法》等法律法规，开展</w:t>
      </w:r>
      <w:r>
        <w:rPr>
          <w:rFonts w:hint="eastAsia" w:ascii="仿宋_GB2312" w:hAnsi="Calibri"/>
          <w:szCs w:val="32"/>
        </w:rPr>
        <w:t>全方位、多角度宣传</w:t>
      </w:r>
      <w:r>
        <w:rPr>
          <w:rFonts w:hint="eastAsia" w:ascii="仿宋_GB2312" w:hAnsi="Calibri"/>
          <w:szCs w:val="32"/>
          <w:lang w:eastAsia="zh-CN"/>
        </w:rPr>
        <w:t>，助力提高人民群众法律法规知识水平，提升社区、农村、学校法治建设氛围。同时，持续加大部门上下联动，为</w:t>
      </w:r>
      <w:r>
        <w:rPr>
          <w:rFonts w:hint="eastAsia" w:ascii="仿宋_GB2312"/>
          <w:szCs w:val="32"/>
        </w:rPr>
        <w:t>将《民法典》宣讲落到实处，市局班子领导</w:t>
      </w:r>
      <w:r>
        <w:rPr>
          <w:rFonts w:hint="eastAsia" w:ascii="仿宋_GB2312"/>
          <w:szCs w:val="32"/>
          <w:lang w:eastAsia="zh-CN"/>
        </w:rPr>
        <w:t>带队</w:t>
      </w:r>
      <w:r>
        <w:rPr>
          <w:rFonts w:hint="eastAsia" w:ascii="仿宋_GB2312"/>
          <w:szCs w:val="32"/>
        </w:rPr>
        <w:t>到各县（市、区）</w:t>
      </w:r>
      <w:r>
        <w:rPr>
          <w:rFonts w:hint="eastAsia" w:ascii="仿宋_GB2312"/>
          <w:szCs w:val="32"/>
          <w:lang w:eastAsia="zh-CN"/>
        </w:rPr>
        <w:t>气象</w:t>
      </w:r>
      <w:r>
        <w:rPr>
          <w:rFonts w:hint="eastAsia" w:ascii="仿宋_GB2312"/>
          <w:szCs w:val="32"/>
        </w:rPr>
        <w:t>局开展《民法典》等专题宣讲，</w:t>
      </w:r>
      <w:r>
        <w:rPr>
          <w:rFonts w:hint="eastAsia" w:ascii="仿宋_GB2312"/>
          <w:szCs w:val="32"/>
          <w:lang w:eastAsia="zh-CN"/>
        </w:rPr>
        <w:t>传达上级法治政府建设示范创建工作部署，确保法治建设工作“上下热度一样高”。</w:t>
      </w:r>
    </w:p>
    <w:p>
      <w:pPr>
        <w:adjustRightInd w:val="0"/>
        <w:snapToGrid w:val="0"/>
        <w:spacing w:line="600" w:lineRule="exact"/>
        <w:ind w:firstLine="632" w:firstLineChars="200"/>
        <w:rPr>
          <w:rFonts w:hint="eastAsia" w:ascii="黑体" w:hAnsi="黑体" w:eastAsia="黑体" w:cs="黑体"/>
          <w:szCs w:val="32"/>
          <w:lang w:eastAsia="zh-CN"/>
        </w:rPr>
      </w:pPr>
      <w:r>
        <w:rPr>
          <w:rFonts w:hint="eastAsia" w:ascii="黑体" w:hAnsi="黑体" w:eastAsia="黑体" w:cs="黑体"/>
          <w:szCs w:val="32"/>
          <w:lang w:eastAsia="zh-CN"/>
        </w:rPr>
        <w:t>五、多媒介</w:t>
      </w:r>
      <w:r>
        <w:rPr>
          <w:rFonts w:hint="eastAsia" w:ascii="黑体" w:hAnsi="黑体" w:eastAsia="黑体" w:cs="黑体"/>
          <w:szCs w:val="32"/>
          <w:lang w:val="en-US" w:eastAsia="zh-CN"/>
        </w:rPr>
        <w:t>宣传教育常态化，营造法治建设浓烈氛围</w:t>
      </w:r>
    </w:p>
    <w:p>
      <w:pPr>
        <w:adjustRightInd w:val="0"/>
        <w:snapToGrid w:val="0"/>
        <w:spacing w:line="600" w:lineRule="exact"/>
        <w:ind w:firstLine="632" w:firstLineChars="200"/>
        <w:rPr>
          <w:rFonts w:hint="eastAsia" w:ascii="仿宋_GB2312" w:hAnsi="Calibri"/>
          <w:szCs w:val="32"/>
        </w:rPr>
      </w:pPr>
      <w:r>
        <w:rPr>
          <w:rFonts w:hint="eastAsia" w:ascii="仿宋_GB2312" w:hAnsi="Calibri"/>
          <w:szCs w:val="32"/>
          <w:lang w:eastAsia="zh-CN"/>
        </w:rPr>
        <w:t>在</w:t>
      </w:r>
      <w:r>
        <w:rPr>
          <w:rFonts w:hint="eastAsia" w:ascii="仿宋_GB2312" w:hAnsi="Calibri"/>
          <w:szCs w:val="32"/>
          <w:lang w:val="en-US" w:eastAsia="zh-CN"/>
        </w:rPr>
        <w:t>LED屏、政事务公开电子显示屏循环播放法治宣传标语、海报，在</w:t>
      </w:r>
      <w:r>
        <w:rPr>
          <w:rFonts w:hint="eastAsia" w:ascii="仿宋_GB2312"/>
          <w:szCs w:val="32"/>
        </w:rPr>
        <w:t>“毕节气象”</w:t>
      </w:r>
      <w:r>
        <w:rPr>
          <w:rFonts w:hint="eastAsia" w:ascii="仿宋_GB2312" w:hAnsi="Calibri"/>
          <w:szCs w:val="32"/>
          <w:lang w:val="en-US" w:eastAsia="zh-CN"/>
        </w:rPr>
        <w:t>微信公众号、</w:t>
      </w:r>
      <w:r>
        <w:rPr>
          <w:rFonts w:hint="eastAsia" w:ascii="仿宋_GB2312"/>
          <w:szCs w:val="32"/>
        </w:rPr>
        <w:t>“毕节天气话您知”抖音号推送《民法典》</w:t>
      </w:r>
      <w:r>
        <w:rPr>
          <w:rFonts w:hint="eastAsia" w:ascii="仿宋_GB2312"/>
          <w:szCs w:val="32"/>
          <w:lang w:eastAsia="zh-CN"/>
        </w:rPr>
        <w:t>、法治建设</w:t>
      </w:r>
      <w:r>
        <w:rPr>
          <w:rFonts w:hint="eastAsia" w:ascii="仿宋_GB2312"/>
          <w:szCs w:val="32"/>
        </w:rPr>
        <w:t>宣传文章</w:t>
      </w:r>
      <w:r>
        <w:rPr>
          <w:rFonts w:hint="eastAsia" w:ascii="仿宋_GB2312"/>
          <w:szCs w:val="32"/>
          <w:lang w:eastAsia="zh-CN"/>
        </w:rPr>
        <w:t>、视频</w:t>
      </w:r>
      <w:r>
        <w:rPr>
          <w:rFonts w:hint="eastAsia" w:ascii="仿宋_GB2312" w:hAnsi="Calibri"/>
          <w:szCs w:val="32"/>
          <w:lang w:val="en-US" w:eastAsia="zh-CN"/>
        </w:rPr>
        <w:t>，在天气预报电视节目中添加法治宣传元素等，常态化开展线上线下法治宣传教育</w:t>
      </w:r>
      <w:r>
        <w:rPr>
          <w:rFonts w:hint="eastAsia" w:ascii="仿宋_GB2312" w:hAnsi="Calibri"/>
          <w:szCs w:val="32"/>
          <w:lang w:eastAsia="zh-CN"/>
        </w:rPr>
        <w:t>，</w:t>
      </w:r>
      <w:r>
        <w:rPr>
          <w:rFonts w:hint="eastAsia" w:ascii="仿宋_GB2312" w:hAnsi="Calibri"/>
          <w:szCs w:val="32"/>
        </w:rPr>
        <w:t>进一步提高了全局职工和广大人民群众法治意识和法律素养，营造全民学法、守法的</w:t>
      </w:r>
      <w:r>
        <w:rPr>
          <w:rFonts w:hint="eastAsia" w:ascii="仿宋_GB2312" w:hAnsi="Calibri"/>
          <w:szCs w:val="32"/>
          <w:lang w:eastAsia="zh-CN"/>
        </w:rPr>
        <w:t>浓厚</w:t>
      </w:r>
      <w:r>
        <w:rPr>
          <w:rFonts w:hint="eastAsia" w:ascii="仿宋_GB2312" w:hAnsi="Calibri"/>
          <w:szCs w:val="32"/>
        </w:rPr>
        <w:t>法治氛围。</w:t>
      </w:r>
    </w:p>
    <w:p>
      <w:pPr>
        <w:adjustRightInd w:val="0"/>
        <w:snapToGrid w:val="0"/>
        <w:spacing w:line="600" w:lineRule="exact"/>
        <w:ind w:firstLine="632" w:firstLineChars="200"/>
        <w:rPr>
          <w:rFonts w:hint="eastAsia" w:ascii="仿宋_GB2312" w:hAnsi="Calibri"/>
          <w:szCs w:val="32"/>
        </w:rPr>
      </w:pPr>
    </w:p>
    <w:p>
      <w:pPr>
        <w:adjustRightInd w:val="0"/>
        <w:snapToGrid w:val="0"/>
        <w:spacing w:line="600" w:lineRule="exact"/>
        <w:ind w:firstLine="632" w:firstLineChars="200"/>
        <w:rPr>
          <w:rFonts w:hint="eastAsia" w:ascii="仿宋_GB2312" w:hAnsi="Calibri"/>
          <w:szCs w:val="32"/>
          <w:lang w:eastAsia="zh-CN"/>
        </w:rPr>
      </w:pPr>
    </w:p>
    <w:p>
      <w:pPr>
        <w:spacing w:line="600" w:lineRule="exact"/>
        <w:ind w:firstLine="632" w:firstLineChars="200"/>
        <w:rPr>
          <w:rFonts w:hint="eastAsia" w:ascii="仿宋_GB2312"/>
          <w:szCs w:val="32"/>
        </w:rPr>
      </w:pPr>
    </w:p>
    <w:p>
      <w:pPr>
        <w:snapToGrid w:val="0"/>
        <w:spacing w:line="576" w:lineRule="exact"/>
        <w:rPr>
          <w:rFonts w:ascii="仿宋_GB2312"/>
          <w:spacing w:val="-6"/>
        </w:rPr>
      </w:pPr>
      <w:r>
        <w:rPr>
          <w:rFonts w:ascii="仿宋_GB2312"/>
          <w:spacing w:val="-6"/>
          <w:sz w:val="20"/>
        </w:rPr>
        <mc:AlternateContent>
          <mc:Choice Requires="wps">
            <w:drawing>
              <wp:anchor distT="0" distB="0" distL="114300" distR="114300" simplePos="0" relativeHeight="251655168" behindDoc="0" locked="0" layoutInCell="1" allowOverlap="1">
                <wp:simplePos x="0" y="0"/>
                <wp:positionH relativeFrom="column">
                  <wp:posOffset>2247265</wp:posOffset>
                </wp:positionH>
                <wp:positionV relativeFrom="paragraph">
                  <wp:posOffset>332740</wp:posOffset>
                </wp:positionV>
                <wp:extent cx="3578225" cy="510540"/>
                <wp:effectExtent l="0" t="0" r="0" b="0"/>
                <wp:wrapNone/>
                <wp:docPr id="1" name="文本框 6"/>
                <wp:cNvGraphicFramePr/>
                <a:graphic xmlns:a="http://schemas.openxmlformats.org/drawingml/2006/main">
                  <a:graphicData uri="http://schemas.microsoft.com/office/word/2010/wordprocessingShape">
                    <wps:wsp>
                      <wps:cNvSpPr txBox="true"/>
                      <wps:spPr>
                        <a:xfrm>
                          <a:off x="0" y="0"/>
                          <a:ext cx="3578225" cy="510540"/>
                        </a:xfrm>
                        <a:prstGeom prst="rect">
                          <a:avLst/>
                        </a:prstGeom>
                        <a:solidFill>
                          <a:srgbClr val="FFFFFF">
                            <a:alpha val="0"/>
                          </a:srgbClr>
                        </a:solidFill>
                        <a:ln>
                          <a:noFill/>
                        </a:ln>
                      </wps:spPr>
                      <wps:txbx>
                        <w:txbxContent>
                          <w:p>
                            <w:pPr>
                              <w:jc w:val="center"/>
                              <w:rPr>
                                <w:rFonts w:ascii="仿宋_GB2312"/>
                                <w:szCs w:val="32"/>
                              </w:rPr>
                            </w:pPr>
                            <w:bookmarkStart w:id="5" w:name="签发日期"/>
                            <w:bookmarkEnd w:id="5"/>
                            <w:r>
                              <w:rPr>
                                <w:rFonts w:hint="eastAsia" w:ascii="仿宋_GB2312"/>
                                <w:szCs w:val="32"/>
                              </w:rPr>
                              <w:t>2022年</w:t>
                            </w:r>
                            <w:r>
                              <w:rPr>
                                <w:rFonts w:hint="eastAsia" w:ascii="仿宋_GB2312"/>
                                <w:szCs w:val="32"/>
                                <w:lang w:val="en-US" w:eastAsia="zh-CN"/>
                              </w:rPr>
                              <w:t>3</w:t>
                            </w:r>
                            <w:r>
                              <w:rPr>
                                <w:rFonts w:hint="eastAsia" w:ascii="仿宋_GB2312"/>
                                <w:szCs w:val="32"/>
                              </w:rPr>
                              <w:t>月1</w:t>
                            </w:r>
                            <w:r>
                              <w:rPr>
                                <w:rFonts w:hint="eastAsia" w:ascii="仿宋_GB2312"/>
                                <w:szCs w:val="32"/>
                                <w:lang w:val="en-US" w:eastAsia="zh-CN"/>
                              </w:rPr>
                              <w:t>2</w:t>
                            </w:r>
                            <w:r>
                              <w:rPr>
                                <w:rFonts w:hint="eastAsia" w:ascii="仿宋_GB2312"/>
                                <w:szCs w:val="32"/>
                              </w:rPr>
                              <w:t>日</w:t>
                            </w:r>
                          </w:p>
                          <w:p>
                            <w:pPr>
                              <w:jc w:val="center"/>
                              <w:rPr>
                                <w:rFonts w:ascii="仿宋_GB2312"/>
                                <w:szCs w:val="32"/>
                              </w:rPr>
                            </w:pPr>
                          </w:p>
                        </w:txbxContent>
                      </wps:txbx>
                      <wps:bodyPr upright="true"/>
                    </wps:wsp>
                  </a:graphicData>
                </a:graphic>
              </wp:anchor>
            </w:drawing>
          </mc:Choice>
          <mc:Fallback>
            <w:pict>
              <v:shape id="文本框 6" o:spid="_x0000_s1026" o:spt="202" type="#_x0000_t202" style="position:absolute;left:0pt;margin-left:176.95pt;margin-top:26.2pt;height:40.2pt;width:281.75pt;z-index:251655168;mso-width-relative:page;mso-height-relative:page;" fillcolor="#FFFFFF" filled="t" stroked="f" coordsize="21600,21600" o:gfxdata="UEsFBgAAAAAAAAAAAAAAAAAAAAAAAFBLAwQKAAAAAACHTuJAAAAAAAAAAAAAAAAABAAAAGRycy9Q&#10;SwMEFAAAAAgAh07iQADVkmXZAAAACgEAAA8AAABkcnMvZG93bnJldi54bWxNj01PwzAMhu9I/IfI&#10;SFzQln4w6ErTHSY4IDEkOrinjWk7Gqdqsq38e8wJbrb86H0fF5vZDuKEk+8dKYiXEQikxpmeWgXv&#10;+6dFBsIHTUYPjlDBN3rYlJcXhc6NO9MbnqrQCg4hn2sFXQhjLqVvOrTaL92IxLdPN1kdeJ1aaSZ9&#10;5nA7yCSK7qTVPXFDp0fcdth8VUfLvY9zNn7UL9vDc3VTH5JX6ncZKXV9FUcPIALO4Q+GX31Wh5Kd&#10;anck48WgIF2la0YVrJJbEAys43seaibTJANZFvL/C+UPUEsDBBQAAAAIAIdO4kAUtS7PtQEAAEwD&#10;AAAOAAAAZHJzL2Uyb0RvYy54bWytU0tu2zAQ3RfIHQjuY8punAaC5QBt4GyKtkDaA9AUKRHgD0Pa&#10;ki/Q3qCrbrrvuXyODinb6WdXVIsROTN8M+8NubofrSF7CVF719D5rKJEOuFb7bqGfvq4ub6jJCbu&#10;Wm68kw09yEjv11cvVkOo5cL33rQSCIK4WA+hoX1KoWYsil5aHmc+SIdB5cHyhFvoWAt8QHRr2KKq&#10;btngoQ3ghYwRvQ9TkK4LvlJSpPdKRZmIaSj2loqFYrfZsvWK1x3w0GtxaoP/QxeWa4dFL1APPHGy&#10;A/0XlNUCfPQqzYS3zCulhSwckM28+oPNU8+DLFxQnBguMsX/Byve7T8A0S3OjhLHLY7o+PXL8duP&#10;4/fP5DbLM4RYY9ZTwLw0vvZjQxPs5DkU0Z+Jjwps/iMlgimo9eGirxwTEeh8uXx1t1gsKREYW86r&#10;5U0ZAHs+HSCmR+ktyYuGAs6vyMr3b2PCZjD1nJKLRW90u9HGlA102zcGyJ7jrDflm86a0PPJey4X&#10;p9SC9xuGcRnJ+Yw5lcseljWYiOZVGrfjSZitbw+oyy6A7nps+KxMOYEjKxVO1yvfiV/3Bff5Eax/&#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BYAAABkcnMvUEsBAhQAFAAAAAgAh07iQADVkmXZAAAACgEAAA8AAAAAAAAAAQAgAAAAOAAAAGRy&#10;cy9kb3ducmV2LnhtbFBLAQIUABQAAAAIAIdO4kAUtS7PtQEAAEwDAAAOAAAAAAAAAAEAIAAAAD4B&#10;AABkcnMvZTJvRG9jLnhtbFBLBQYAAAAABgAGAFkBAABlBQAAAAA=&#10;">
                <v:fill on="t" opacity="0f" focussize="0,0"/>
                <v:stroke on="f"/>
                <v:imagedata o:title=""/>
                <o:lock v:ext="edit" aspectratio="f"/>
                <v:textbox>
                  <w:txbxContent>
                    <w:p>
                      <w:pPr>
                        <w:jc w:val="center"/>
                        <w:rPr>
                          <w:rFonts w:ascii="仿宋_GB2312"/>
                          <w:szCs w:val="32"/>
                        </w:rPr>
                      </w:pPr>
                      <w:bookmarkStart w:id="5" w:name="签发日期"/>
                      <w:bookmarkEnd w:id="5"/>
                      <w:r>
                        <w:rPr>
                          <w:rFonts w:hint="eastAsia" w:ascii="仿宋_GB2312"/>
                          <w:szCs w:val="32"/>
                        </w:rPr>
                        <w:t>2022年</w:t>
                      </w:r>
                      <w:r>
                        <w:rPr>
                          <w:rFonts w:hint="eastAsia" w:ascii="仿宋_GB2312"/>
                          <w:szCs w:val="32"/>
                          <w:lang w:val="en-US" w:eastAsia="zh-CN"/>
                        </w:rPr>
                        <w:t>3</w:t>
                      </w:r>
                      <w:r>
                        <w:rPr>
                          <w:rFonts w:hint="eastAsia" w:ascii="仿宋_GB2312"/>
                          <w:szCs w:val="32"/>
                        </w:rPr>
                        <w:t>月1</w:t>
                      </w:r>
                      <w:r>
                        <w:rPr>
                          <w:rFonts w:hint="eastAsia" w:ascii="仿宋_GB2312"/>
                          <w:szCs w:val="32"/>
                          <w:lang w:val="en-US" w:eastAsia="zh-CN"/>
                        </w:rPr>
                        <w:t>2</w:t>
                      </w:r>
                      <w:r>
                        <w:rPr>
                          <w:rFonts w:hint="eastAsia" w:ascii="仿宋_GB2312"/>
                          <w:szCs w:val="32"/>
                        </w:rPr>
                        <w:t>日</w:t>
                      </w:r>
                    </w:p>
                    <w:p>
                      <w:pPr>
                        <w:jc w:val="center"/>
                        <w:rPr>
                          <w:rFonts w:ascii="仿宋_GB2312"/>
                          <w:szCs w:val="32"/>
                        </w:rPr>
                      </w:pPr>
                    </w:p>
                  </w:txbxContent>
                </v:textbox>
              </v:shape>
            </w:pict>
          </mc:Fallback>
        </mc:AlternateContent>
      </w:r>
      <w:r>
        <mc:AlternateContent>
          <mc:Choice Requires="wps">
            <w:drawing>
              <wp:anchor distT="0" distB="0" distL="114300" distR="114300" simplePos="0" relativeHeight="251656192" behindDoc="0" locked="0" layoutInCell="1" allowOverlap="1">
                <wp:simplePos x="0" y="0"/>
                <wp:positionH relativeFrom="column">
                  <wp:posOffset>2239645</wp:posOffset>
                </wp:positionH>
                <wp:positionV relativeFrom="paragraph">
                  <wp:posOffset>-40640</wp:posOffset>
                </wp:positionV>
                <wp:extent cx="3578225" cy="51054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3578225" cy="510540"/>
                        </a:xfrm>
                        <a:prstGeom prst="rect">
                          <a:avLst/>
                        </a:prstGeom>
                        <a:solidFill>
                          <a:srgbClr val="FFFFFF">
                            <a:alpha val="0"/>
                          </a:srgbClr>
                        </a:solidFill>
                        <a:ln>
                          <a:noFill/>
                        </a:ln>
                      </wps:spPr>
                      <wps:txbx>
                        <w:txbxContent>
                          <w:p>
                            <w:pPr>
                              <w:jc w:val="center"/>
                            </w:pPr>
                            <w:bookmarkStart w:id="6" w:name="落款"/>
                            <w:bookmarkEnd w:id="6"/>
                            <w:r>
                              <w:rPr>
                                <w:rFonts w:hint="eastAsia"/>
                              </w:rPr>
                              <w:t>毕节市气象局</w:t>
                            </w:r>
                          </w:p>
                          <w:p>
                            <w:pPr>
                              <w:jc w:val="center"/>
                            </w:pPr>
                          </w:p>
                        </w:txbxContent>
                      </wps:txbx>
                      <wps:bodyPr upright="true"/>
                    </wps:wsp>
                  </a:graphicData>
                </a:graphic>
              </wp:anchor>
            </w:drawing>
          </mc:Choice>
          <mc:Fallback>
            <w:pict>
              <v:shape id="_x0000_s1026" o:spid="_x0000_s1026" o:spt="202" type="#_x0000_t202" style="position:absolute;left:0pt;margin-left:176.35pt;margin-top:-3.2pt;height:40.2pt;width:281.75pt;z-index:251656192;mso-width-relative:page;mso-height-relative:page;" fillcolor="#FFFFFF" filled="t" stroked="f" coordsize="21600,21600" o:gfxdata="UEsFBgAAAAAAAAAAAAAAAAAAAAAAAFBLAwQKAAAAAACHTuJAAAAAAAAAAAAAAAAABAAAAGRycy9Q&#10;SwMEFAAAAAgAh07iQOi7H7rZAAAACQEAAA8AAABkcnMvZG93bnJldi54bWxNj0FPg0AQhe8m/ofN&#10;mHgx7QJWSpGlh0YPJmoi2vvCjkBlZwm7bfHfO570OHlf3vum2M52ECecfO9IQbyMQCA1zvTUKvh4&#10;f1xkIHzQZPTgCBV8o4dteXlR6Ny4M73hqQqt4BLyuVbQhTDmUvqmQ6v90o1InH26yerA59RKM+kz&#10;l9tBJlGUSqt74oVOj7jrsPmqjpZ3H+Zs3NfPu8NTdVMfklfqXzJS6voqju5BBJzDHwy/+qwOJTvV&#10;7kjGi0HB7V2yZlTBIl2BYGATpwmIWsF6FYEsC/n/g/IHUEsDBBQAAAAIAIdO4kCjUeVMtAEAAEwD&#10;AAAOAAAAZHJzL2Uyb0RvYy54bWytU02u0zAQ3iNxB8t76jRQeIqaPgmeygYB0nscwHXsxJL/NHab&#10;9AJwA1Zs2HOunoOx0/bxs0NkMbFnxt/M9429vp2sIQcJUXvX0uWiokQ64Tvt+pZ+etg+u6EkJu46&#10;bryTLT3KSG83T5+sx9DI2g/edBIIgrjYjKGlQ0qhYSyKQVoeFz5Ih0HlwfKEW+hZB3xEdGtYXVUv&#10;2eihC+CFjBG9d3OQbgq+UlKkD0pFmYhpKfaWioVid9myzZo3PfAwaHFug/9DF5Zrh0WvUHc8cbIH&#10;/ReU1QJ89CothLfMK6WFLByQzbL6g839wIMsXFCcGK4yxf8HK94fPgLRXUtrShy3OKLT1y+nbz9O&#10;3z+TOsszhthg1n3AvDS99lNLE+zlJRTRn4lPCmz+IyWCKaj18aqvnBIR6Hy+enVT1ytKBMZWy2r1&#10;ogyAPZ4OENNb6S3Ji5YCzq/Iyg/vYsJmMPWSkotFb3S31caUDfS7NwbIgeOst+Wbz5ow8Nl7KRfn&#10;1IL3G4ZxGcn5jDmXyx6WNZiJ5lWadtNZmJ3vjqjLPoDuB2z4okw5gSMrFc7XK9+JX/cF9/ERbH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6LsfutkAAAAJAQAADwAAAAAAAAABACAAAAA4AAAAZHJz&#10;L2Rvd25yZXYueG1sUEsBAhQAFAAAAAgAh07iQKNR5Uy0AQAATAMAAA4AAAAAAAAAAQAgAAAAPgEA&#10;AGRycy9lMm9Eb2MueG1sUEsFBgAAAAAGAAYAWQEAAGQFAAAAAA==&#10;">
                <v:fill on="t" opacity="0f" focussize="0,0"/>
                <v:stroke on="f"/>
                <v:imagedata o:title=""/>
                <o:lock v:ext="edit" aspectratio="f"/>
                <v:textbox>
                  <w:txbxContent>
                    <w:p>
                      <w:pPr>
                        <w:jc w:val="center"/>
                      </w:pPr>
                      <w:bookmarkStart w:id="6" w:name="落款"/>
                      <w:bookmarkEnd w:id="6"/>
                      <w:r>
                        <w:rPr>
                          <w:rFonts w:hint="eastAsia"/>
                        </w:rPr>
                        <w:t>毕节市气象局</w:t>
                      </w:r>
                    </w:p>
                    <w:p>
                      <w:pPr>
                        <w:jc w:val="center"/>
                      </w:pPr>
                    </w:p>
                  </w:txbxContent>
                </v:textbox>
              </v:shape>
            </w:pict>
          </mc:Fallback>
        </mc:AlternateContent>
      </w:r>
      <w:r>
        <w:rPr>
          <w:rFonts w:ascii="仿宋_GB2312"/>
          <w:spacing w:val="-6"/>
          <w:sz w:val="20"/>
        </w:rPr>
        <mc:AlternateContent>
          <mc:Choice Requires="wps">
            <w:drawing>
              <wp:anchor distT="0" distB="0" distL="114300" distR="114300" simplePos="0" relativeHeight="251657216" behindDoc="0" locked="0" layoutInCell="1" allowOverlap="1">
                <wp:simplePos x="0" y="0"/>
                <wp:positionH relativeFrom="margin">
                  <wp:posOffset>100330</wp:posOffset>
                </wp:positionH>
                <wp:positionV relativeFrom="page">
                  <wp:posOffset>9180830</wp:posOffset>
                </wp:positionV>
                <wp:extent cx="5718810" cy="332105"/>
                <wp:effectExtent l="0" t="0" r="0" b="0"/>
                <wp:wrapTopAndBottom/>
                <wp:docPr id="3" name="文本框 10"/>
                <wp:cNvGraphicFramePr/>
                <a:graphic xmlns:a="http://schemas.openxmlformats.org/drawingml/2006/main">
                  <a:graphicData uri="http://schemas.microsoft.com/office/word/2010/wordprocessingShape">
                    <wps:wsp>
                      <wps:cNvSpPr txBox="true"/>
                      <wps:spPr>
                        <a:xfrm>
                          <a:off x="0" y="0"/>
                          <a:ext cx="5718810" cy="332105"/>
                        </a:xfrm>
                        <a:prstGeom prst="rect">
                          <a:avLst/>
                        </a:prstGeom>
                        <a:noFill/>
                        <a:ln>
                          <a:noFill/>
                        </a:ln>
                      </wps:spPr>
                      <wps:txbx>
                        <w:txbxContent>
                          <w:p>
                            <w:pPr>
                              <w:snapToGrid w:val="0"/>
                              <w:spacing w:line="440" w:lineRule="exact"/>
                              <w:ind w:left="843" w:leftChars="1" w:hanging="840" w:hangingChars="300"/>
                              <w:rPr>
                                <w:rFonts w:ascii="仿宋_GB2312"/>
                                <w:sz w:val="28"/>
                                <w:szCs w:val="28"/>
                              </w:rPr>
                            </w:pPr>
                            <w:bookmarkStart w:id="7" w:name="是否公开"/>
                            <w:bookmarkEnd w:id="7"/>
                          </w:p>
                        </w:txbxContent>
                      </wps:txbx>
                      <wps:bodyPr lIns="0" tIns="0" rIns="0" bIns="0" upright="true"/>
                    </wps:wsp>
                  </a:graphicData>
                </a:graphic>
              </wp:anchor>
            </w:drawing>
          </mc:Choice>
          <mc:Fallback>
            <w:pict>
              <v:shape id="文本框 10" o:spid="_x0000_s1026" o:spt="202" type="#_x0000_t202" style="position:absolute;left:0pt;margin-left:7.9pt;margin-top:722.9pt;height:26.15pt;width:450.3pt;mso-position-horizontal-relative:margin;mso-position-vertical-relative:page;mso-wrap-distance-bottom:0pt;mso-wrap-distance-top:0pt;z-index:251657216;mso-width-relative:page;mso-height-relative:page;" filled="f" stroked="f" coordsize="21600,21600" o:gfxdata="UEsFBgAAAAAAAAAAAAAAAAAAAAAAAFBLAwQKAAAAAACHTuJAAAAAAAAAAAAAAAAABAAAAGRycy9Q&#10;SwMEFAAAAAgAh07iQHFRA/rZAAAADAEAAA8AAABkcnMvZG93bnJldi54bWxNj09PwzAMxe9I+w6R&#10;J3FjSVGp1tJ0QghOSIiuHDimTdZGa5zSZH/49rgnONnPfnr+udxd3cjOZg7Wo4RkI4AZ7Ly22Ev4&#10;bF7vtsBCVKjV6NFI+DEBdtXqplSF9heszXkfe0YhGAolYYhxKjgP3WCcChs/GaTdwc9ORZJzz/Ws&#10;LhTuRn4vRMadskgXBjWZ58F0x/3JSXj6wvrFfr+3H/Whtk2TC3zLjlLerhPxCCyaa/wzw4JP6FAR&#10;U+tPqAMbST8QeaSapktHjjzJUmDtMsq3CfCq5P+fqH4BUEsDBBQAAAAIAIdO4kCVkB/zoQEAACsD&#10;AAAOAAAAZHJzL2Uyb0RvYy54bWytUktu2zAQ3RfoHQjua0o20hqC5QBBkCBA0RZIcwCaIi0C/GFI&#10;W/IF2ht01U33PZfP0SFj2f3simxGw5nR43tvuLoerSF7CVF719J6VlEinfCddtuWPn2+e7OkJCbu&#10;Om68ky09yEiv169frYbQyLnvvekkEARxsRlCS/uUQsNYFL20PM58kA6byoPlCY+wZR3wAdGtYfOq&#10;essGD10AL2SMWL19btJ1wVdKivRRqSgTMS1FbqlEKHGTI1uveLMFHnotTjT4f7CwXDu89Ax1yxMn&#10;O9D/QFktwEev0kx4y7xSWsiiAdXU1V9qHnseZNGC5sRwtim+HKz4sP8ERHctXVDiuMUVHb99PX7/&#10;efzxhdTFnyHEBsceAw6m8caPLU2wk9m63IpYz8pHBTZ/URPBETT7cDZYjokILF69q5dLRCUCe4vF&#10;vK6uMgy7/B0gpnvpLclJSwEXWHzl+/cxPY9OI/ky5++0MWWJxv1RQMxcYReKOUvjZjzx3vjugIrM&#10;g0M789OYEpiSzZTsAuhtj3Qm3QUVN1Kon15PXvnv53L35Y2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BxUQP62QAAAAwBAAAPAAAAAAAAAAEAIAAAADgAAABkcnMvZG93bnJldi54bWxQSwECFAAU&#10;AAAACACHTuJAlZAf86EBAAArAwAADgAAAAAAAAABACAAAAA+AQAAZHJzL2Uyb0RvYy54bWxQSwUG&#10;AAAAAAYABgBZAQAAUQUAAAAA&#10;">
                <v:fill on="f" focussize="0,0"/>
                <v:stroke on="f"/>
                <v:imagedata o:title=""/>
                <o:lock v:ext="edit" aspectratio="f"/>
                <v:textbox inset="0mm,0mm,0mm,0mm">
                  <w:txbxContent>
                    <w:p>
                      <w:pPr>
                        <w:snapToGrid w:val="0"/>
                        <w:spacing w:line="440" w:lineRule="exact"/>
                        <w:ind w:left="843" w:leftChars="1" w:hanging="840" w:hangingChars="300"/>
                        <w:rPr>
                          <w:rFonts w:ascii="仿宋_GB2312"/>
                          <w:sz w:val="28"/>
                          <w:szCs w:val="28"/>
                        </w:rPr>
                      </w:pPr>
                      <w:bookmarkStart w:id="7" w:name="是否公开"/>
                      <w:bookmarkEnd w:id="7"/>
                    </w:p>
                  </w:txbxContent>
                </v:textbox>
                <w10:wrap type="topAndBottom"/>
              </v:shape>
            </w:pict>
          </mc:Fallback>
        </mc:AlternateContent>
      </w:r>
    </w:p>
    <w:sectPr>
      <w:headerReference r:id="rId7" w:type="first"/>
      <w:headerReference r:id="rId5" w:type="default"/>
      <w:footerReference r:id="rId8" w:type="default"/>
      <w:headerReference r:id="rId6" w:type="even"/>
      <w:footerReference r:id="rId9" w:type="even"/>
      <w:pgSz w:w="11906" w:h="16838"/>
      <w:pgMar w:top="2138" w:right="1531" w:bottom="1132" w:left="1531" w:header="851" w:footer="1491" w:gutter="0"/>
      <w:pgNumType w:chapSep="emDash"/>
      <w:cols w:space="720" w:num="1"/>
      <w:titlePg/>
      <w:docGrid w:type="linesAndChars" w:linePitch="616"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方正小标宋简体">
    <w:panose1 w:val="03000509000000000000"/>
    <w:charset w:val="86"/>
    <w:family w:val="auto"/>
    <w:pitch w:val="default"/>
    <w:sig w:usb0="00000001" w:usb1="080E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1620" w:wrap="around" w:vAnchor="text" w:hAnchor="page" w:x="8681" w:y="178"/>
      <w:ind w:left="340"/>
      <w:rPr>
        <w:rStyle w:val="12"/>
        <w:sz w:val="28"/>
      </w:rPr>
    </w:pPr>
    <w:r>
      <w:rPr>
        <w:rStyle w:val="12"/>
        <w:rFonts w:hint="eastAsia"/>
        <w:sz w:val="28"/>
      </w:rPr>
      <w:t xml:space="preserve">— </w:t>
    </w:r>
    <w:r>
      <w:rPr>
        <w:rFonts w:ascii="宋体" w:hAnsi="宋体" w:eastAsia="宋体"/>
        <w:sz w:val="28"/>
      </w:rPr>
      <w:fldChar w:fldCharType="begin"/>
    </w:r>
    <w:r>
      <w:rPr>
        <w:rStyle w:val="12"/>
        <w:rFonts w:ascii="宋体" w:hAnsi="宋体" w:eastAsia="宋体"/>
        <w:sz w:val="28"/>
      </w:rPr>
      <w:instrText xml:space="preserve">PAGE  </w:instrText>
    </w:r>
    <w:r>
      <w:rPr>
        <w:rFonts w:ascii="宋体" w:hAnsi="宋体" w:eastAsia="宋体"/>
        <w:sz w:val="28"/>
      </w:rPr>
      <w:fldChar w:fldCharType="separate"/>
    </w:r>
    <w:r>
      <w:rPr>
        <w:rStyle w:val="12"/>
        <w:rFonts w:ascii="宋体" w:hAnsi="宋体" w:eastAsia="宋体"/>
        <w:sz w:val="28"/>
      </w:rPr>
      <w:t>3</w:t>
    </w:r>
    <w:r>
      <w:rPr>
        <w:rFonts w:ascii="宋体" w:hAnsi="宋体" w:eastAsia="宋体"/>
        <w:sz w:val="28"/>
      </w:rPr>
      <w:fldChar w:fldCharType="end"/>
    </w:r>
    <w:r>
      <w:rPr>
        <w:rStyle w:val="12"/>
        <w:rFonts w:hint="eastAsia"/>
        <w:sz w:val="28"/>
      </w:rPr>
      <w:t xml:space="preserve"> —</w:t>
    </w:r>
  </w:p>
  <w:p>
    <w:pPr>
      <w:pStyle w:val="6"/>
      <w:ind w:right="360"/>
      <w:rPr>
        <w:rFonts w:ascii="仿宋_GB2312"/>
        <w:sz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1620" w:wrap="around" w:vAnchor="text" w:hAnchor="page" w:x="1581" w:y="218"/>
      <w:spacing w:line="280" w:lineRule="exact"/>
      <w:ind w:left="340"/>
      <w:rPr>
        <w:rStyle w:val="12"/>
        <w:sz w:val="28"/>
      </w:rPr>
    </w:pPr>
    <w:r>
      <w:rPr>
        <w:rStyle w:val="12"/>
        <w:rFonts w:hint="eastAsia"/>
        <w:sz w:val="28"/>
      </w:rPr>
      <w:t xml:space="preserve">— </w:t>
    </w:r>
    <w:r>
      <w:rPr>
        <w:rFonts w:ascii="宋体" w:hAnsi="宋体" w:eastAsia="宋体"/>
        <w:sz w:val="28"/>
      </w:rPr>
      <w:fldChar w:fldCharType="begin"/>
    </w:r>
    <w:r>
      <w:rPr>
        <w:rStyle w:val="12"/>
        <w:rFonts w:ascii="宋体" w:hAnsi="宋体" w:eastAsia="宋体"/>
        <w:sz w:val="28"/>
      </w:rPr>
      <w:instrText xml:space="preserve">PAGE  </w:instrText>
    </w:r>
    <w:r>
      <w:rPr>
        <w:rFonts w:ascii="宋体" w:hAnsi="宋体" w:eastAsia="宋体"/>
        <w:sz w:val="28"/>
      </w:rPr>
      <w:fldChar w:fldCharType="separate"/>
    </w:r>
    <w:r>
      <w:rPr>
        <w:rStyle w:val="12"/>
        <w:rFonts w:ascii="宋体" w:hAnsi="宋体" w:eastAsia="宋体"/>
        <w:sz w:val="28"/>
      </w:rPr>
      <w:t>2</w:t>
    </w:r>
    <w:r>
      <w:rPr>
        <w:rFonts w:ascii="宋体" w:hAnsi="宋体" w:eastAsia="宋体"/>
        <w:sz w:val="28"/>
      </w:rPr>
      <w:fldChar w:fldCharType="end"/>
    </w:r>
    <w:r>
      <w:rPr>
        <w:rStyle w:val="12"/>
        <w:rFonts w:hint="eastAsia"/>
        <w:sz w:val="28"/>
      </w:rPr>
      <w:t xml:space="preserve"> —</w:t>
    </w:r>
  </w:p>
  <w:p>
    <w:pPr>
      <w:pStyle w:val="6"/>
      <w:tabs>
        <w:tab w:val="right" w:pos="8460"/>
        <w:tab w:val="clear" w:pos="8306"/>
      </w:tabs>
      <w:ind w:right="212"/>
      <w:jc w:val="right"/>
      <w:rPr>
        <w:rFonts w:ascii="仿宋_GB2312"/>
        <w:sz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formatting="1" w:enforcement="0"/>
  <w:defaultTabStop w:val="420"/>
  <w:evenAndOddHeaders w:val="true"/>
  <w:drawingGridHorizontalSpacing w:val="158"/>
  <w:drawingGridVerticalSpacing w:val="308"/>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F57"/>
    <w:rsid w:val="00041F17"/>
    <w:rsid w:val="000F1279"/>
    <w:rsid w:val="00216C94"/>
    <w:rsid w:val="00262820"/>
    <w:rsid w:val="00273C97"/>
    <w:rsid w:val="00296249"/>
    <w:rsid w:val="00303BC8"/>
    <w:rsid w:val="00410369"/>
    <w:rsid w:val="00442059"/>
    <w:rsid w:val="004661E5"/>
    <w:rsid w:val="004B6A0B"/>
    <w:rsid w:val="005740EF"/>
    <w:rsid w:val="00694A7A"/>
    <w:rsid w:val="0070625D"/>
    <w:rsid w:val="0071393B"/>
    <w:rsid w:val="0073562E"/>
    <w:rsid w:val="008703DB"/>
    <w:rsid w:val="00884D7A"/>
    <w:rsid w:val="00905F9F"/>
    <w:rsid w:val="0093028D"/>
    <w:rsid w:val="009E7EEC"/>
    <w:rsid w:val="00A061E1"/>
    <w:rsid w:val="00A8373D"/>
    <w:rsid w:val="00AA354A"/>
    <w:rsid w:val="00AB0477"/>
    <w:rsid w:val="00B02EF1"/>
    <w:rsid w:val="00B2796E"/>
    <w:rsid w:val="00B6612B"/>
    <w:rsid w:val="00BC6313"/>
    <w:rsid w:val="00C8433E"/>
    <w:rsid w:val="00CB10DB"/>
    <w:rsid w:val="00CC32AD"/>
    <w:rsid w:val="00D12F57"/>
    <w:rsid w:val="00D30B25"/>
    <w:rsid w:val="00D74ED7"/>
    <w:rsid w:val="00E5048B"/>
    <w:rsid w:val="00EF02BE"/>
    <w:rsid w:val="00F41898"/>
    <w:rsid w:val="0D013F31"/>
    <w:rsid w:val="0D9D43FF"/>
    <w:rsid w:val="14A73D9A"/>
    <w:rsid w:val="17E8444E"/>
    <w:rsid w:val="19782558"/>
    <w:rsid w:val="230119FC"/>
    <w:rsid w:val="244677DC"/>
    <w:rsid w:val="24AB5114"/>
    <w:rsid w:val="2A434EA6"/>
    <w:rsid w:val="2B5262C8"/>
    <w:rsid w:val="2DC756E2"/>
    <w:rsid w:val="32C44F90"/>
    <w:rsid w:val="34494F89"/>
    <w:rsid w:val="3FD6316F"/>
    <w:rsid w:val="40054F9E"/>
    <w:rsid w:val="41283337"/>
    <w:rsid w:val="42054B82"/>
    <w:rsid w:val="430948CB"/>
    <w:rsid w:val="46ED6DDA"/>
    <w:rsid w:val="47704711"/>
    <w:rsid w:val="4A946B74"/>
    <w:rsid w:val="51E25B79"/>
    <w:rsid w:val="528F2181"/>
    <w:rsid w:val="53D31D87"/>
    <w:rsid w:val="596840EB"/>
    <w:rsid w:val="5AD301E0"/>
    <w:rsid w:val="5FFF08BE"/>
    <w:rsid w:val="67382181"/>
    <w:rsid w:val="6AF4506C"/>
    <w:rsid w:val="73920D98"/>
    <w:rsid w:val="76A363AF"/>
    <w:rsid w:val="76B07011"/>
    <w:rsid w:val="79FA247D"/>
    <w:rsid w:val="7D8B0C2B"/>
    <w:rsid w:val="7E622366"/>
    <w:rsid w:val="A5FEF6A9"/>
    <w:rsid w:val="B7FF4CA9"/>
    <w:rsid w:val="DFF70FB3"/>
    <w:rsid w:val="F9FF735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Document Map"/>
    <w:basedOn w:val="1"/>
    <w:semiHidden/>
    <w:qFormat/>
    <w:uiPriority w:val="0"/>
    <w:pPr>
      <w:shd w:val="clear" w:color="auto" w:fill="000080"/>
    </w:pPr>
  </w:style>
  <w:style w:type="paragraph" w:styleId="4">
    <w:name w:val="Date"/>
    <w:basedOn w:val="1"/>
    <w:next w:val="1"/>
    <w:qFormat/>
    <w:uiPriority w:val="0"/>
    <w:rPr>
      <w:rFonts w:ascii="仿宋_GB2312"/>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spacing w:line="240" w:lineRule="atLeast"/>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spacing w:line="560" w:lineRule="exac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styleId="13">
    <w:name w:val="line number"/>
    <w:basedOn w:val="11"/>
    <w:qFormat/>
    <w:uiPriority w:val="0"/>
  </w:style>
  <w:style w:type="paragraph" w:customStyle="1" w:styleId="14">
    <w:name w:val="Char Char Char Char"/>
    <w:basedOn w:val="3"/>
    <w:qFormat/>
    <w:uiPriority w:val="0"/>
    <w:pPr>
      <w:spacing w:line="240" w:lineRule="auto"/>
    </w:pPr>
    <w:rPr>
      <w:rFonts w:ascii="Tahoma" w:hAnsi="Tahoma" w:eastAsia="宋体" w:cs="Tahoma"/>
      <w:sz w:val="24"/>
      <w:szCs w:val="24"/>
    </w:rPr>
  </w:style>
  <w:style w:type="paragraph" w:customStyle="1" w:styleId="15">
    <w:name w:val="p15"/>
    <w:basedOn w:val="1"/>
    <w:qFormat/>
    <w:uiPriority w:val="0"/>
    <w:pPr>
      <w:widowControl/>
      <w:spacing w:line="240" w:lineRule="auto"/>
    </w:pPr>
    <w:rPr>
      <w:rFonts w:eastAsia="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qixiangju/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3</Pages>
  <Words>1182</Words>
  <Characters>88</Characters>
  <Lines>1</Lines>
  <Paragraphs>2</Paragraphs>
  <TotalTime>1</TotalTime>
  <ScaleCrop>false</ScaleCrop>
  <LinksUpToDate>false</LinksUpToDate>
  <CharactersWithSpaces>1268</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2020-02-07T00:23:00Z</dcterms:created>
  <dc:creator>admin</dc:creator>
  <cp:lastModifiedBy>qixiangju</cp:lastModifiedBy>
  <cp:lastPrinted>2021-11-20T02:05:00Z</cp:lastPrinted>
  <dcterms:modified xsi:type="dcterms:W3CDTF">2022-06-22T17:41:08Z</dcterms:modified>
  <dc:title>气发〔2001〕×号</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DC45ED2164C24DAA9091E5E47F65118D</vt:lpwstr>
  </property>
</Properties>
</file>